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shd w:val="clear" w:color="auto" w:fill="66CCFF"/>
        <w:tblLayout w:type="fixed"/>
        <w:tblCellMar>
          <w:left w:w="71" w:type="dxa"/>
          <w:right w:w="71" w:type="dxa"/>
        </w:tblCellMar>
        <w:tblLook w:val="0000" w:firstRow="0" w:lastRow="0" w:firstColumn="0" w:lastColumn="0" w:noHBand="0" w:noVBand="0"/>
      </w:tblPr>
      <w:tblGrid>
        <w:gridCol w:w="10206"/>
      </w:tblGrid>
      <w:tr w:rsidR="001635CF" w14:paraId="7DF38C79" w14:textId="77777777" w:rsidTr="00154F40">
        <w:tc>
          <w:tcPr>
            <w:tcW w:w="10206" w:type="dxa"/>
            <w:shd w:val="clear" w:color="auto" w:fill="66CCFF"/>
          </w:tcPr>
          <w:p w14:paraId="3B6DCA38" w14:textId="77777777" w:rsidR="001635CF" w:rsidRDefault="001635CF">
            <w:pPr>
              <w:spacing w:before="120" w:after="120"/>
              <w:jc w:val="center"/>
              <w:rPr>
                <w:rFonts w:ascii="Arial" w:hAnsi="Arial"/>
                <w:i/>
                <w:sz w:val="24"/>
              </w:rPr>
            </w:pPr>
            <w:r>
              <w:rPr>
                <w:rFonts w:ascii="Arial" w:hAnsi="Arial"/>
                <w:b/>
                <w:position w:val="-36"/>
                <w:sz w:val="24"/>
              </w:rPr>
              <w:t>R</w:t>
            </w:r>
            <w:r>
              <w:rPr>
                <w:rFonts w:ascii="Arial" w:hAnsi="Arial"/>
                <w:b/>
                <w:caps/>
                <w:position w:val="-36"/>
                <w:sz w:val="24"/>
              </w:rPr>
              <w:t>È</w:t>
            </w:r>
            <w:r>
              <w:rPr>
                <w:rFonts w:ascii="Arial" w:hAnsi="Arial"/>
                <w:b/>
                <w:position w:val="-36"/>
                <w:sz w:val="24"/>
              </w:rPr>
              <w:t>GLEMENT</w:t>
            </w:r>
            <w:r>
              <w:rPr>
                <w:rFonts w:ascii="Arial" w:hAnsi="Arial"/>
                <w:b/>
                <w:smallCaps/>
                <w:position w:val="-36"/>
                <w:sz w:val="24"/>
              </w:rPr>
              <w:t xml:space="preserve"> DE LA CONSULTATION </w:t>
            </w:r>
          </w:p>
        </w:tc>
      </w:tr>
    </w:tbl>
    <w:p w14:paraId="0360FEC3" w14:textId="77777777" w:rsidR="001635CF" w:rsidRDefault="001635CF">
      <w:pPr>
        <w:spacing w:before="120" w:after="120"/>
        <w:rPr>
          <w:rFonts w:ascii="Arial" w:hAnsi="Arial"/>
          <w:i/>
        </w:rPr>
      </w:pPr>
    </w:p>
    <w:p w14:paraId="3B1A3B9B" w14:textId="77777777" w:rsidR="001635CF" w:rsidRDefault="001635CF" w:rsidP="00B06ED3">
      <w:pPr>
        <w:spacing w:before="120" w:after="120"/>
        <w:jc w:val="center"/>
        <w:rPr>
          <w:rFonts w:ascii="Arial" w:hAnsi="Arial"/>
          <w:i/>
        </w:rPr>
      </w:pPr>
      <w:r>
        <w:rPr>
          <w:rFonts w:ascii="Arial" w:hAnsi="Arial"/>
          <w:i/>
        </w:rPr>
        <w:t xml:space="preserve">  </w:t>
      </w:r>
      <w:r>
        <w:rPr>
          <w:rFonts w:ascii="Arial" w:hAnsi="Arial"/>
          <w:highlight w:val="lightGray"/>
        </w:rPr>
        <w:fldChar w:fldCharType="begin">
          <w:ffData>
            <w:name w:val="CaseACocher20"/>
            <w:enabled/>
            <w:calcOnExit w:val="0"/>
            <w:checkBox>
              <w:sizeAuto/>
              <w:default w:val="0"/>
            </w:checkBox>
          </w:ffData>
        </w:fldChar>
      </w:r>
      <w:bookmarkStart w:id="0" w:name="CaseACocher20"/>
      <w:r>
        <w:rPr>
          <w:rFonts w:ascii="Arial" w:hAnsi="Arial"/>
          <w:highlight w:val="lightGray"/>
        </w:rPr>
        <w:instrText xml:space="preserve"> FORMCHECKBOX </w:instrText>
      </w:r>
      <w:r>
        <w:rPr>
          <w:rFonts w:ascii="Arial" w:hAnsi="Arial"/>
          <w:highlight w:val="lightGray"/>
        </w:rPr>
      </w:r>
      <w:r>
        <w:rPr>
          <w:rFonts w:ascii="Arial" w:hAnsi="Arial"/>
          <w:highlight w:val="lightGray"/>
        </w:rPr>
        <w:fldChar w:fldCharType="separate"/>
      </w:r>
      <w:r>
        <w:rPr>
          <w:rFonts w:ascii="Arial" w:hAnsi="Arial"/>
          <w:highlight w:val="lightGray"/>
        </w:rPr>
        <w:fldChar w:fldCharType="end"/>
      </w:r>
      <w:bookmarkEnd w:id="0"/>
      <w:r>
        <w:rPr>
          <w:rFonts w:ascii="Arial" w:hAnsi="Arial"/>
        </w:rPr>
        <w:tab/>
        <w:t>TRAVAUX</w:t>
      </w: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1E1625EB" w14:textId="77777777" w:rsidTr="00154F40">
        <w:tc>
          <w:tcPr>
            <w:tcW w:w="10345" w:type="dxa"/>
            <w:shd w:val="clear" w:color="auto" w:fill="66CCFF"/>
          </w:tcPr>
          <w:p w14:paraId="786D8F0F" w14:textId="77777777" w:rsidR="001635CF" w:rsidRPr="00154F40" w:rsidRDefault="001635CF">
            <w:pPr>
              <w:spacing w:before="360" w:after="120"/>
              <w:rPr>
                <w:rFonts w:ascii="Arial" w:hAnsi="Arial"/>
                <w:b/>
                <w:i/>
              </w:rPr>
            </w:pPr>
            <w:r w:rsidRPr="00154F40">
              <w:rPr>
                <w:rFonts w:ascii="Arial" w:hAnsi="Arial"/>
                <w:b/>
              </w:rPr>
              <w:t xml:space="preserve">Section I - </w:t>
            </w:r>
            <w:r w:rsidRPr="00154F40">
              <w:rPr>
                <w:rFonts w:ascii="Arial" w:hAnsi="Arial"/>
                <w:b/>
                <w:i/>
              </w:rPr>
              <w:t xml:space="preserve">Identification de l’organisme qui passe le marché </w:t>
            </w:r>
          </w:p>
        </w:tc>
      </w:tr>
    </w:tbl>
    <w:p w14:paraId="52B95866" w14:textId="77777777" w:rsidR="001635CF" w:rsidRDefault="001635CF" w:rsidP="00B06ED3">
      <w:pPr>
        <w:spacing w:before="120" w:after="120"/>
        <w:jc w:val="center"/>
        <w:rPr>
          <w:rFonts w:ascii="Arial" w:hAnsi="Arial"/>
          <w:i/>
          <w:sz w:val="28"/>
          <w:szCs w:val="28"/>
        </w:rPr>
      </w:pPr>
      <w:r>
        <w:rPr>
          <w:rFonts w:ascii="Arial" w:hAnsi="Arial"/>
          <w:i/>
        </w:rPr>
        <w:t xml:space="preserve"> </w:t>
      </w:r>
      <w:r w:rsidR="009707BC">
        <w:rPr>
          <w:rFonts w:ascii="Arial" w:hAnsi="Arial"/>
          <w:sz w:val="28"/>
          <w:szCs w:val="28"/>
          <w:highlight w:val="red"/>
        </w:rPr>
        <w:fldChar w:fldCharType="begin">
          <w:ffData>
            <w:name w:val=""/>
            <w:enabled/>
            <w:calcOnExit w:val="0"/>
            <w:checkBox>
              <w:sizeAuto/>
              <w:default w:val="1"/>
            </w:checkBox>
          </w:ffData>
        </w:fldChar>
      </w:r>
      <w:r w:rsidR="009707BC">
        <w:rPr>
          <w:rFonts w:ascii="Arial" w:hAnsi="Arial"/>
          <w:sz w:val="28"/>
          <w:szCs w:val="28"/>
          <w:highlight w:val="red"/>
        </w:rPr>
        <w:instrText xml:space="preserve"> FORMCHECKBOX </w:instrText>
      </w:r>
      <w:r w:rsidR="009707BC">
        <w:rPr>
          <w:rFonts w:ascii="Arial" w:hAnsi="Arial"/>
          <w:sz w:val="28"/>
          <w:szCs w:val="28"/>
          <w:highlight w:val="red"/>
        </w:rPr>
      </w:r>
      <w:r w:rsidR="009707BC">
        <w:rPr>
          <w:rFonts w:ascii="Arial" w:hAnsi="Arial"/>
          <w:sz w:val="28"/>
          <w:szCs w:val="28"/>
          <w:highlight w:val="red"/>
        </w:rPr>
        <w:fldChar w:fldCharType="separate"/>
      </w:r>
      <w:r w:rsidR="009707BC">
        <w:rPr>
          <w:rFonts w:ascii="Arial" w:hAnsi="Arial"/>
          <w:sz w:val="28"/>
          <w:szCs w:val="28"/>
          <w:highlight w:val="red"/>
        </w:rPr>
        <w:fldChar w:fldCharType="end"/>
      </w:r>
      <w:r w:rsidRPr="00B06ED3">
        <w:rPr>
          <w:rFonts w:ascii="Arial" w:hAnsi="Arial"/>
          <w:i/>
          <w:sz w:val="28"/>
          <w:szCs w:val="28"/>
        </w:rPr>
        <w:tab/>
        <w:t>Commune</w:t>
      </w:r>
    </w:p>
    <w:p w14:paraId="2B812B74" w14:textId="77777777" w:rsidR="00154F40" w:rsidRPr="00B06ED3" w:rsidRDefault="00154F40" w:rsidP="00B06ED3">
      <w:pPr>
        <w:spacing w:before="120" w:after="120"/>
        <w:jc w:val="center"/>
        <w:rPr>
          <w:rFonts w:ascii="Arial" w:hAnsi="Arial"/>
          <w:i/>
          <w:sz w:val="28"/>
          <w:szCs w:val="28"/>
        </w:rPr>
      </w:pPr>
    </w:p>
    <w:tbl>
      <w:tblPr>
        <w:tblW w:w="0" w:type="auto"/>
        <w:tblLayout w:type="fixed"/>
        <w:tblCellMar>
          <w:left w:w="70" w:type="dxa"/>
          <w:right w:w="70" w:type="dxa"/>
        </w:tblCellMar>
        <w:tblLook w:val="0000" w:firstRow="0" w:lastRow="0" w:firstColumn="0" w:lastColumn="0" w:noHBand="0" w:noVBand="0"/>
      </w:tblPr>
      <w:tblGrid>
        <w:gridCol w:w="3448"/>
        <w:gridCol w:w="1724"/>
        <w:gridCol w:w="1724"/>
        <w:gridCol w:w="3449"/>
      </w:tblGrid>
      <w:tr w:rsidR="001635CF" w14:paraId="0BB22584" w14:textId="77777777" w:rsidTr="00154F40">
        <w:tc>
          <w:tcPr>
            <w:tcW w:w="10345" w:type="dxa"/>
            <w:gridSpan w:val="4"/>
            <w:shd w:val="clear" w:color="auto" w:fill="66CCFF"/>
          </w:tcPr>
          <w:p w14:paraId="156CD849" w14:textId="77777777" w:rsidR="001635CF" w:rsidRPr="00154F40" w:rsidRDefault="001635CF">
            <w:pPr>
              <w:spacing w:before="360" w:after="120"/>
              <w:rPr>
                <w:rFonts w:ascii="Arial" w:hAnsi="Arial"/>
                <w:b/>
                <w:i/>
              </w:rPr>
            </w:pPr>
            <w:r w:rsidRPr="009707BC">
              <w:rPr>
                <w:rFonts w:ascii="Arial" w:hAnsi="Arial"/>
                <w:b/>
              </w:rPr>
              <w:t xml:space="preserve">Section II - </w:t>
            </w:r>
            <w:r w:rsidRPr="009707BC">
              <w:rPr>
                <w:rFonts w:ascii="Arial" w:hAnsi="Arial"/>
                <w:b/>
                <w:i/>
              </w:rPr>
              <w:t>Nom et adresse officiels de l'organisme acheteur</w:t>
            </w:r>
          </w:p>
        </w:tc>
      </w:tr>
      <w:tr w:rsidR="00154F40" w14:paraId="16875335" w14:textId="77777777" w:rsidTr="00AF7400">
        <w:tc>
          <w:tcPr>
            <w:tcW w:w="10345" w:type="dxa"/>
            <w:gridSpan w:val="4"/>
            <w:shd w:val="clear" w:color="auto" w:fill="FFFFFF"/>
          </w:tcPr>
          <w:p w14:paraId="4C55E6E2" w14:textId="77777777" w:rsidR="00154F40" w:rsidRPr="00154F40" w:rsidRDefault="00154F40">
            <w:pPr>
              <w:spacing w:before="360" w:after="120"/>
              <w:rPr>
                <w:rFonts w:ascii="Arial" w:hAnsi="Arial"/>
                <w:b/>
              </w:rPr>
            </w:pPr>
          </w:p>
        </w:tc>
      </w:tr>
      <w:tr w:rsidR="001635CF" w14:paraId="5976F3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2" w:type="dxa"/>
            <w:gridSpan w:val="2"/>
          </w:tcPr>
          <w:p w14:paraId="608FC955" w14:textId="77777777" w:rsidR="001635CF" w:rsidRDefault="001635CF">
            <w:pPr>
              <w:spacing w:before="120" w:after="120"/>
              <w:jc w:val="both"/>
              <w:rPr>
                <w:rFonts w:ascii="Arial" w:hAnsi="Arial"/>
              </w:rPr>
            </w:pPr>
            <w:r>
              <w:rPr>
                <w:rFonts w:ascii="Arial" w:hAnsi="Arial"/>
              </w:rPr>
              <w:t>Nom de l'organisme :</w:t>
            </w:r>
          </w:p>
          <w:p w14:paraId="072B9ABF" w14:textId="77777777" w:rsidR="001635CF" w:rsidRPr="0026634D" w:rsidRDefault="00B06ED3" w:rsidP="00B06ED3">
            <w:pPr>
              <w:spacing w:before="120" w:after="120"/>
              <w:jc w:val="center"/>
              <w:rPr>
                <w:rFonts w:ascii="Arial" w:hAnsi="Arial"/>
                <w:b/>
              </w:rPr>
            </w:pPr>
            <w:r w:rsidRPr="0026634D">
              <w:rPr>
                <w:rFonts w:ascii="Arial" w:hAnsi="Arial"/>
                <w:b/>
              </w:rPr>
              <w:t xml:space="preserve">Commune de </w:t>
            </w:r>
            <w:r w:rsidR="0042571B">
              <w:rPr>
                <w:rFonts w:ascii="Arial" w:hAnsi="Arial"/>
                <w:b/>
              </w:rPr>
              <w:t>BAILLET EN FRANCE</w:t>
            </w:r>
          </w:p>
        </w:tc>
        <w:tc>
          <w:tcPr>
            <w:tcW w:w="5173" w:type="dxa"/>
            <w:gridSpan w:val="2"/>
          </w:tcPr>
          <w:p w14:paraId="2EDC5533" w14:textId="77777777" w:rsidR="001635CF" w:rsidRDefault="001635CF">
            <w:pPr>
              <w:spacing w:before="120" w:after="120"/>
              <w:jc w:val="both"/>
              <w:rPr>
                <w:rFonts w:ascii="Arial" w:hAnsi="Arial"/>
              </w:rPr>
            </w:pPr>
            <w:r>
              <w:rPr>
                <w:rFonts w:ascii="Arial" w:hAnsi="Arial"/>
              </w:rPr>
              <w:t>Personne responsable du marché :</w:t>
            </w:r>
          </w:p>
          <w:p w14:paraId="55BD47C3" w14:textId="4D851E06" w:rsidR="00B06ED3" w:rsidRPr="0026634D" w:rsidRDefault="0042571B" w:rsidP="00B06ED3">
            <w:pPr>
              <w:spacing w:before="120" w:after="120"/>
              <w:jc w:val="center"/>
              <w:rPr>
                <w:rFonts w:ascii="Arial" w:hAnsi="Arial"/>
                <w:b/>
              </w:rPr>
            </w:pPr>
            <w:r>
              <w:rPr>
                <w:rFonts w:ascii="Arial" w:hAnsi="Arial"/>
                <w:b/>
              </w:rPr>
              <w:t xml:space="preserve">Madame </w:t>
            </w:r>
            <w:r w:rsidR="002536CD">
              <w:rPr>
                <w:rFonts w:ascii="Arial" w:hAnsi="Arial"/>
                <w:b/>
              </w:rPr>
              <w:t>BONFANTI</w:t>
            </w:r>
            <w:r w:rsidR="00B06ED3" w:rsidRPr="0026634D">
              <w:rPr>
                <w:rFonts w:ascii="Arial" w:hAnsi="Arial"/>
                <w:b/>
              </w:rPr>
              <w:t xml:space="preserve"> Maire</w:t>
            </w:r>
          </w:p>
        </w:tc>
      </w:tr>
      <w:tr w:rsidR="001635CF" w14:paraId="6A1B47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2" w:type="dxa"/>
            <w:gridSpan w:val="2"/>
          </w:tcPr>
          <w:p w14:paraId="436A881F" w14:textId="77777777" w:rsidR="001635CF" w:rsidRDefault="001635CF">
            <w:pPr>
              <w:spacing w:before="120" w:after="120"/>
              <w:jc w:val="both"/>
              <w:rPr>
                <w:rFonts w:ascii="Arial" w:hAnsi="Arial"/>
              </w:rPr>
            </w:pPr>
            <w:r>
              <w:rPr>
                <w:rFonts w:ascii="Arial" w:hAnsi="Arial"/>
              </w:rPr>
              <w:t>Adresse :</w:t>
            </w:r>
          </w:p>
          <w:p w14:paraId="68F4D890" w14:textId="77777777" w:rsidR="001635CF" w:rsidRPr="0026634D" w:rsidRDefault="0026634D" w:rsidP="00154F40">
            <w:pPr>
              <w:spacing w:before="120" w:after="120"/>
              <w:jc w:val="center"/>
              <w:rPr>
                <w:rFonts w:ascii="Arial" w:hAnsi="Arial"/>
                <w:b/>
              </w:rPr>
            </w:pPr>
            <w:r w:rsidRPr="0026634D">
              <w:rPr>
                <w:rFonts w:ascii="Arial" w:hAnsi="Arial"/>
                <w:b/>
              </w:rPr>
              <w:t xml:space="preserve">1 rue </w:t>
            </w:r>
            <w:r w:rsidR="0042571B">
              <w:rPr>
                <w:rFonts w:ascii="Arial" w:hAnsi="Arial"/>
                <w:b/>
              </w:rPr>
              <w:t>Jean Nicolas</w:t>
            </w:r>
          </w:p>
        </w:tc>
        <w:tc>
          <w:tcPr>
            <w:tcW w:w="5173" w:type="dxa"/>
            <w:gridSpan w:val="2"/>
          </w:tcPr>
          <w:p w14:paraId="1424FB36" w14:textId="77777777" w:rsidR="001635CF" w:rsidRDefault="001635CF">
            <w:pPr>
              <w:spacing w:before="120" w:after="120"/>
              <w:jc w:val="both"/>
              <w:rPr>
                <w:rFonts w:ascii="Arial" w:hAnsi="Arial"/>
              </w:rPr>
            </w:pPr>
            <w:r>
              <w:rPr>
                <w:rFonts w:ascii="Arial" w:hAnsi="Arial"/>
              </w:rPr>
              <w:t>Code postal :</w:t>
            </w:r>
          </w:p>
          <w:p w14:paraId="69C5F37F" w14:textId="77777777" w:rsidR="0026634D" w:rsidRPr="0026634D" w:rsidRDefault="0026634D" w:rsidP="0026634D">
            <w:pPr>
              <w:spacing w:before="120" w:after="120"/>
              <w:jc w:val="center"/>
              <w:rPr>
                <w:rFonts w:ascii="Arial" w:hAnsi="Arial"/>
                <w:b/>
              </w:rPr>
            </w:pPr>
            <w:r w:rsidRPr="0026634D">
              <w:rPr>
                <w:rFonts w:ascii="Arial" w:hAnsi="Arial"/>
                <w:b/>
              </w:rPr>
              <w:t>95560</w:t>
            </w:r>
          </w:p>
        </w:tc>
      </w:tr>
      <w:tr w:rsidR="001635CF" w14:paraId="6A4B1BD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2" w:type="dxa"/>
            <w:gridSpan w:val="2"/>
          </w:tcPr>
          <w:p w14:paraId="339D3B57" w14:textId="77777777" w:rsidR="001635CF" w:rsidRDefault="001635CF">
            <w:pPr>
              <w:spacing w:before="120" w:after="120"/>
              <w:jc w:val="both"/>
              <w:rPr>
                <w:rFonts w:ascii="Arial" w:hAnsi="Arial"/>
              </w:rPr>
            </w:pPr>
            <w:r>
              <w:rPr>
                <w:rFonts w:ascii="Arial" w:hAnsi="Arial"/>
              </w:rPr>
              <w:t>Ville :</w:t>
            </w:r>
            <w:r w:rsidR="0026634D">
              <w:rPr>
                <w:rFonts w:ascii="Arial" w:hAnsi="Arial"/>
              </w:rPr>
              <w:t xml:space="preserve">    </w:t>
            </w:r>
            <w:r w:rsidR="0026634D" w:rsidRPr="0026634D">
              <w:rPr>
                <w:rFonts w:ascii="Arial" w:hAnsi="Arial"/>
                <w:b/>
                <w:sz w:val="24"/>
                <w:szCs w:val="24"/>
              </w:rPr>
              <w:t xml:space="preserve"> </w:t>
            </w:r>
            <w:r w:rsidR="0042571B">
              <w:rPr>
                <w:rFonts w:ascii="Arial" w:hAnsi="Arial"/>
                <w:b/>
                <w:sz w:val="24"/>
                <w:szCs w:val="24"/>
              </w:rPr>
              <w:t>BAILLET EN FRANCE</w:t>
            </w:r>
          </w:p>
        </w:tc>
        <w:tc>
          <w:tcPr>
            <w:tcW w:w="5173" w:type="dxa"/>
            <w:gridSpan w:val="2"/>
          </w:tcPr>
          <w:p w14:paraId="31FA4C3A" w14:textId="77777777" w:rsidR="001635CF" w:rsidRDefault="001635CF">
            <w:pPr>
              <w:spacing w:before="120" w:after="120"/>
              <w:jc w:val="both"/>
              <w:rPr>
                <w:rFonts w:ascii="Arial" w:hAnsi="Arial"/>
              </w:rPr>
            </w:pPr>
            <w:r>
              <w:rPr>
                <w:rFonts w:ascii="Arial" w:hAnsi="Arial"/>
              </w:rPr>
              <w:t>Pays (autre que la France) :</w:t>
            </w:r>
          </w:p>
        </w:tc>
      </w:tr>
      <w:tr w:rsidR="001635CF" w14:paraId="35F7A824" w14:textId="77777777" w:rsidTr="0097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72" w:type="dxa"/>
            <w:gridSpan w:val="2"/>
            <w:tcBorders>
              <w:bottom w:val="single" w:sz="4" w:space="0" w:color="auto"/>
            </w:tcBorders>
          </w:tcPr>
          <w:p w14:paraId="5E771D74" w14:textId="77777777" w:rsidR="001635CF" w:rsidRDefault="001635CF" w:rsidP="009707BC">
            <w:pPr>
              <w:spacing w:before="120" w:after="120"/>
              <w:jc w:val="both"/>
              <w:rPr>
                <w:rFonts w:ascii="Arial" w:hAnsi="Arial"/>
              </w:rPr>
            </w:pPr>
            <w:r>
              <w:rPr>
                <w:rFonts w:ascii="Arial" w:hAnsi="Arial"/>
              </w:rPr>
              <w:t>Téléphone :</w:t>
            </w:r>
            <w:r w:rsidR="0026634D">
              <w:rPr>
                <w:rFonts w:ascii="Arial" w:hAnsi="Arial"/>
              </w:rPr>
              <w:t xml:space="preserve">   01 34 </w:t>
            </w:r>
            <w:r w:rsidR="0042571B">
              <w:rPr>
                <w:rFonts w:ascii="Arial" w:hAnsi="Arial"/>
              </w:rPr>
              <w:t>69 82 64</w:t>
            </w:r>
          </w:p>
        </w:tc>
        <w:tc>
          <w:tcPr>
            <w:tcW w:w="5173" w:type="dxa"/>
            <w:gridSpan w:val="2"/>
            <w:tcBorders>
              <w:bottom w:val="single" w:sz="4" w:space="0" w:color="auto"/>
            </w:tcBorders>
          </w:tcPr>
          <w:p w14:paraId="1AB1E700" w14:textId="77777777" w:rsidR="001635CF" w:rsidRDefault="001635CF">
            <w:pPr>
              <w:spacing w:before="120" w:after="120"/>
              <w:jc w:val="both"/>
              <w:rPr>
                <w:rFonts w:ascii="Arial" w:hAnsi="Arial"/>
              </w:rPr>
            </w:pPr>
            <w:r>
              <w:rPr>
                <w:rFonts w:ascii="Arial" w:hAnsi="Arial"/>
              </w:rPr>
              <w:t>Poste :</w:t>
            </w:r>
          </w:p>
        </w:tc>
      </w:tr>
      <w:tr w:rsidR="001635CF" w14:paraId="23920CA5" w14:textId="77777777" w:rsidTr="0097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448" w:type="dxa"/>
            <w:tcBorders>
              <w:bottom w:val="single" w:sz="4" w:space="0" w:color="auto"/>
            </w:tcBorders>
          </w:tcPr>
          <w:p w14:paraId="78FA4F4E" w14:textId="77777777" w:rsidR="001635CF" w:rsidRDefault="001635CF" w:rsidP="009707BC">
            <w:pPr>
              <w:spacing w:before="120" w:after="120"/>
              <w:jc w:val="both"/>
              <w:rPr>
                <w:rFonts w:ascii="Arial" w:hAnsi="Arial"/>
              </w:rPr>
            </w:pPr>
            <w:r>
              <w:rPr>
                <w:rFonts w:ascii="Arial" w:hAnsi="Arial"/>
              </w:rPr>
              <w:t>Télécopieur :</w:t>
            </w:r>
            <w:r w:rsidR="0026634D">
              <w:rPr>
                <w:rFonts w:ascii="Arial" w:hAnsi="Arial"/>
              </w:rPr>
              <w:t xml:space="preserve"> 01 34 </w:t>
            </w:r>
            <w:r w:rsidR="0042571B">
              <w:rPr>
                <w:rFonts w:ascii="Arial" w:hAnsi="Arial"/>
              </w:rPr>
              <w:t>69 80 05</w:t>
            </w:r>
          </w:p>
        </w:tc>
        <w:tc>
          <w:tcPr>
            <w:tcW w:w="3448" w:type="dxa"/>
            <w:gridSpan w:val="2"/>
            <w:tcBorders>
              <w:bottom w:val="single" w:sz="4" w:space="0" w:color="auto"/>
            </w:tcBorders>
          </w:tcPr>
          <w:p w14:paraId="35C1688F" w14:textId="77777777" w:rsidR="001635CF" w:rsidRDefault="001635CF">
            <w:pPr>
              <w:spacing w:before="120" w:after="120"/>
              <w:jc w:val="both"/>
              <w:rPr>
                <w:rFonts w:ascii="Arial" w:hAnsi="Arial"/>
              </w:rPr>
            </w:pPr>
            <w:r>
              <w:rPr>
                <w:rFonts w:ascii="Arial" w:hAnsi="Arial"/>
              </w:rPr>
              <w:t>Adresse de courrier électronique (courriel) :……………@……….……</w:t>
            </w:r>
          </w:p>
        </w:tc>
        <w:tc>
          <w:tcPr>
            <w:tcW w:w="3449" w:type="dxa"/>
            <w:tcBorders>
              <w:bottom w:val="single" w:sz="4" w:space="0" w:color="auto"/>
            </w:tcBorders>
          </w:tcPr>
          <w:p w14:paraId="57D50E4A" w14:textId="77777777" w:rsidR="001635CF" w:rsidRDefault="001635CF">
            <w:pPr>
              <w:spacing w:before="120" w:after="120"/>
              <w:jc w:val="both"/>
              <w:rPr>
                <w:rFonts w:ascii="Arial" w:hAnsi="Arial"/>
              </w:rPr>
            </w:pPr>
            <w:r>
              <w:rPr>
                <w:rFonts w:ascii="Arial" w:hAnsi="Arial"/>
              </w:rPr>
              <w:t>Adresse internet (U.R.L.) :</w:t>
            </w:r>
          </w:p>
        </w:tc>
      </w:tr>
      <w:tr w:rsidR="009707BC" w14:paraId="0282B0E3" w14:textId="77777777" w:rsidTr="00970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3448" w:type="dxa"/>
            <w:tcBorders>
              <w:top w:val="single" w:sz="4" w:space="0" w:color="auto"/>
              <w:left w:val="nil"/>
              <w:bottom w:val="nil"/>
              <w:right w:val="nil"/>
            </w:tcBorders>
          </w:tcPr>
          <w:p w14:paraId="34FBCEAA" w14:textId="77777777" w:rsidR="009707BC" w:rsidRDefault="009707BC">
            <w:pPr>
              <w:spacing w:before="120" w:after="120"/>
              <w:jc w:val="both"/>
              <w:rPr>
                <w:rFonts w:ascii="Arial" w:hAnsi="Arial"/>
              </w:rPr>
            </w:pPr>
          </w:p>
        </w:tc>
        <w:tc>
          <w:tcPr>
            <w:tcW w:w="3448" w:type="dxa"/>
            <w:gridSpan w:val="2"/>
            <w:tcBorders>
              <w:top w:val="single" w:sz="4" w:space="0" w:color="auto"/>
              <w:left w:val="nil"/>
              <w:bottom w:val="nil"/>
              <w:right w:val="nil"/>
            </w:tcBorders>
          </w:tcPr>
          <w:p w14:paraId="3B34167E" w14:textId="77777777" w:rsidR="009707BC" w:rsidRDefault="009707BC">
            <w:pPr>
              <w:spacing w:before="120" w:after="120"/>
              <w:jc w:val="both"/>
              <w:rPr>
                <w:rFonts w:ascii="Arial" w:hAnsi="Arial"/>
              </w:rPr>
            </w:pPr>
          </w:p>
        </w:tc>
        <w:tc>
          <w:tcPr>
            <w:tcW w:w="3449" w:type="dxa"/>
            <w:tcBorders>
              <w:top w:val="single" w:sz="4" w:space="0" w:color="auto"/>
              <w:left w:val="nil"/>
              <w:bottom w:val="nil"/>
              <w:right w:val="nil"/>
            </w:tcBorders>
          </w:tcPr>
          <w:p w14:paraId="584FA53B" w14:textId="77777777" w:rsidR="009707BC" w:rsidRDefault="009707BC">
            <w:pPr>
              <w:spacing w:before="120" w:after="120"/>
              <w:jc w:val="both"/>
              <w:rPr>
                <w:rFonts w:ascii="Arial" w:hAnsi="Arial"/>
              </w:rPr>
            </w:pPr>
          </w:p>
        </w:tc>
      </w:tr>
      <w:tr w:rsidR="001635CF" w14:paraId="30104C85" w14:textId="77777777" w:rsidTr="009707BC">
        <w:tc>
          <w:tcPr>
            <w:tcW w:w="10345" w:type="dxa"/>
            <w:gridSpan w:val="4"/>
            <w:shd w:val="clear" w:color="auto" w:fill="66CCFF"/>
          </w:tcPr>
          <w:p w14:paraId="6AC8AFE1" w14:textId="77777777" w:rsidR="001635CF" w:rsidRPr="009707BC" w:rsidRDefault="001635CF">
            <w:pPr>
              <w:pStyle w:val="Titre1"/>
              <w:spacing w:before="360"/>
              <w:rPr>
                <w:rFonts w:ascii="Arial" w:hAnsi="Arial"/>
                <w:i/>
              </w:rPr>
            </w:pPr>
            <w:r w:rsidRPr="009707BC">
              <w:rPr>
                <w:rFonts w:ascii="Arial" w:hAnsi="Arial"/>
                <w:shd w:val="clear" w:color="auto" w:fill="66CCFF"/>
              </w:rPr>
              <w:t>Section III - Objet du marché</w:t>
            </w:r>
            <w:r w:rsidRPr="009707BC">
              <w:rPr>
                <w:rFonts w:ascii="Arial" w:hAnsi="Arial"/>
              </w:rPr>
              <w:t xml:space="preserve"> </w:t>
            </w:r>
          </w:p>
        </w:tc>
      </w:tr>
      <w:tr w:rsidR="009707BC" w14:paraId="47FE58F8" w14:textId="77777777" w:rsidTr="00154F40">
        <w:tc>
          <w:tcPr>
            <w:tcW w:w="10345" w:type="dxa"/>
            <w:gridSpan w:val="4"/>
          </w:tcPr>
          <w:p w14:paraId="7C544595" w14:textId="77777777" w:rsidR="009707BC" w:rsidRPr="009707BC" w:rsidRDefault="009707BC">
            <w:pPr>
              <w:pStyle w:val="Titre1"/>
              <w:spacing w:before="360"/>
              <w:rPr>
                <w:rFonts w:ascii="Arial" w:hAnsi="Arial"/>
              </w:rPr>
            </w:pPr>
          </w:p>
        </w:tc>
      </w:tr>
    </w:tbl>
    <w:p w14:paraId="03A7F50B" w14:textId="77777777" w:rsidR="001635CF" w:rsidRDefault="001635CF">
      <w:pPr>
        <w:pStyle w:val="Corpsdetexte2"/>
        <w:numPr>
          <w:ilvl w:val="0"/>
          <w:numId w:val="4"/>
        </w:numPr>
        <w:jc w:val="left"/>
      </w:pPr>
      <w:r>
        <w:t xml:space="preserve">Objet du marché : </w:t>
      </w:r>
    </w:p>
    <w:p w14:paraId="5D705D64" w14:textId="77777777" w:rsidR="00FC28F6" w:rsidRPr="00333872" w:rsidRDefault="00FC28F6" w:rsidP="00FC28F6">
      <w:pPr>
        <w:jc w:val="center"/>
        <w:rPr>
          <w:rFonts w:ascii="Arial" w:hAnsi="Arial" w:cs="Arial"/>
          <w:b/>
          <w:sz w:val="28"/>
          <w:szCs w:val="28"/>
        </w:rPr>
      </w:pPr>
    </w:p>
    <w:p w14:paraId="3ABBC096" w14:textId="095051B8" w:rsidR="001A42B7" w:rsidRDefault="002536CD" w:rsidP="0042571B">
      <w:pPr>
        <w:jc w:val="center"/>
        <w:rPr>
          <w:rFonts w:ascii="Arial" w:hAnsi="Arial" w:cs="Arial"/>
          <w:b/>
          <w:sz w:val="24"/>
          <w:szCs w:val="24"/>
        </w:rPr>
      </w:pPr>
      <w:r>
        <w:rPr>
          <w:rFonts w:ascii="Arial" w:hAnsi="Arial" w:cs="Arial"/>
          <w:b/>
          <w:sz w:val="24"/>
          <w:szCs w:val="24"/>
        </w:rPr>
        <w:t xml:space="preserve">Rénovation et </w:t>
      </w:r>
      <w:r w:rsidR="00BD38AA">
        <w:rPr>
          <w:rFonts w:ascii="Arial" w:hAnsi="Arial" w:cs="Arial"/>
          <w:b/>
          <w:sz w:val="24"/>
          <w:szCs w:val="24"/>
        </w:rPr>
        <w:t xml:space="preserve">Extension </w:t>
      </w:r>
      <w:r w:rsidR="0010614E">
        <w:rPr>
          <w:rFonts w:ascii="Arial" w:hAnsi="Arial" w:cs="Arial"/>
          <w:b/>
          <w:sz w:val="24"/>
          <w:szCs w:val="24"/>
        </w:rPr>
        <w:t xml:space="preserve">de l’école des Clottins – Avenue Georges Sand </w:t>
      </w:r>
    </w:p>
    <w:p w14:paraId="4FD80C9D" w14:textId="77777777" w:rsidR="0042571B" w:rsidRPr="0050033F" w:rsidRDefault="0042571B" w:rsidP="0042571B">
      <w:pPr>
        <w:jc w:val="center"/>
        <w:rPr>
          <w:rFonts w:ascii="Arial" w:hAnsi="Arial" w:cs="Arial"/>
          <w:b/>
        </w:rPr>
      </w:pPr>
    </w:p>
    <w:p w14:paraId="2E68BFDF" w14:textId="77777777" w:rsidR="001635CF" w:rsidRDefault="001635CF">
      <w:pPr>
        <w:numPr>
          <w:ilvl w:val="0"/>
          <w:numId w:val="4"/>
        </w:numPr>
        <w:shd w:val="clear" w:color="00FFFF" w:fill="auto"/>
        <w:spacing w:before="120" w:after="120"/>
        <w:jc w:val="both"/>
        <w:rPr>
          <w:rFonts w:ascii="Arial" w:hAnsi="Arial"/>
        </w:rPr>
      </w:pPr>
      <w:r>
        <w:rPr>
          <w:rFonts w:ascii="Arial" w:hAnsi="Arial"/>
        </w:rPr>
        <w:t>Type de marché de travaux :</w:t>
      </w:r>
      <w:r>
        <w:rPr>
          <w:rFonts w:ascii="Arial" w:hAnsi="Arial"/>
          <w:i/>
        </w:rPr>
        <w:t xml:space="preserve">              </w:t>
      </w:r>
      <w:r w:rsidR="009707BC">
        <w:rPr>
          <w:rFonts w:ascii="Arial" w:hAnsi="Arial"/>
          <w:b/>
          <w:sz w:val="24"/>
          <w:szCs w:val="24"/>
          <w:highlight w:val="red"/>
        </w:rPr>
        <w:fldChar w:fldCharType="begin">
          <w:ffData>
            <w:name w:val=""/>
            <w:enabled/>
            <w:calcOnExit w:val="0"/>
            <w:checkBox>
              <w:sizeAuto/>
              <w:default w:val="1"/>
            </w:checkBox>
          </w:ffData>
        </w:fldChar>
      </w:r>
      <w:r w:rsidR="009707BC">
        <w:rPr>
          <w:rFonts w:ascii="Arial" w:hAnsi="Arial"/>
          <w:b/>
          <w:sz w:val="24"/>
          <w:szCs w:val="24"/>
          <w:highlight w:val="red"/>
        </w:rPr>
        <w:instrText xml:space="preserve"> FORMCHECKBOX </w:instrText>
      </w:r>
      <w:r w:rsidR="009707BC">
        <w:rPr>
          <w:rFonts w:ascii="Arial" w:hAnsi="Arial"/>
          <w:b/>
          <w:sz w:val="24"/>
          <w:szCs w:val="24"/>
          <w:highlight w:val="red"/>
        </w:rPr>
      </w:r>
      <w:r w:rsidR="009707BC">
        <w:rPr>
          <w:rFonts w:ascii="Arial" w:hAnsi="Arial"/>
          <w:b/>
          <w:sz w:val="24"/>
          <w:szCs w:val="24"/>
          <w:highlight w:val="red"/>
        </w:rPr>
        <w:fldChar w:fldCharType="separate"/>
      </w:r>
      <w:r w:rsidR="009707BC">
        <w:rPr>
          <w:rFonts w:ascii="Arial" w:hAnsi="Arial"/>
          <w:b/>
          <w:sz w:val="24"/>
          <w:szCs w:val="24"/>
          <w:highlight w:val="red"/>
        </w:rPr>
        <w:fldChar w:fldCharType="end"/>
      </w:r>
      <w:r w:rsidRPr="00B06ED3">
        <w:rPr>
          <w:rFonts w:ascii="Arial" w:hAnsi="Arial"/>
          <w:b/>
          <w:sz w:val="24"/>
          <w:szCs w:val="24"/>
        </w:rPr>
        <w:t xml:space="preserve"> Exécution</w:t>
      </w:r>
      <w:r>
        <w:rPr>
          <w:rFonts w:ascii="Arial" w:hAnsi="Arial"/>
        </w:rPr>
        <w:t xml:space="preserve">                </w:t>
      </w:r>
    </w:p>
    <w:p w14:paraId="0395A9E1" w14:textId="77777777" w:rsidR="001635CF" w:rsidRPr="00FC28F6" w:rsidRDefault="001635CF">
      <w:pPr>
        <w:pStyle w:val="Corpsdetexte2"/>
        <w:numPr>
          <w:ilvl w:val="0"/>
          <w:numId w:val="4"/>
        </w:numPr>
      </w:pPr>
      <w:r>
        <w:t xml:space="preserve">Type de marché de services :                        </w:t>
      </w:r>
      <w:r w:rsidR="007D213F">
        <w:rPr>
          <w:i/>
        </w:rPr>
        <w:t>12</w:t>
      </w:r>
    </w:p>
    <w:p w14:paraId="1FA2C461" w14:textId="77777777" w:rsidR="001635CF" w:rsidRDefault="001635CF">
      <w:pPr>
        <w:pStyle w:val="Corpsdetexte2"/>
        <w:numPr>
          <w:ilvl w:val="0"/>
          <w:numId w:val="4"/>
        </w:numPr>
      </w:pPr>
      <w:r>
        <w:t>Forme du marché :</w:t>
      </w:r>
    </w:p>
    <w:p w14:paraId="42547416" w14:textId="77777777" w:rsidR="001635CF" w:rsidRDefault="001635CF">
      <w:pPr>
        <w:shd w:val="clear" w:color="00FFFF" w:fill="auto"/>
        <w:spacing w:before="120" w:after="120"/>
        <w:jc w:val="both"/>
        <w:rPr>
          <w:rFonts w:ascii="Arial" w:hAnsi="Arial"/>
        </w:rPr>
      </w:pPr>
      <w:r>
        <w:rPr>
          <w:rFonts w:ascii="Arial" w:hAnsi="Arial"/>
        </w:rPr>
        <w:t>- S'agit-il d</w:t>
      </w:r>
      <w:r w:rsidR="0026634D">
        <w:rPr>
          <w:rFonts w:ascii="Arial" w:hAnsi="Arial"/>
        </w:rPr>
        <w:t xml:space="preserve">'un marché à bons de commande </w:t>
      </w:r>
      <w:r>
        <w:rPr>
          <w:rFonts w:ascii="Arial" w:hAnsi="Arial"/>
        </w:rPr>
        <w:tab/>
        <w:t xml:space="preserve"> </w:t>
      </w:r>
      <w:r w:rsidR="009707BC">
        <w:rPr>
          <w:rFonts w:ascii="Arial" w:hAnsi="Arial"/>
          <w:b/>
          <w:sz w:val="24"/>
          <w:szCs w:val="24"/>
          <w:highlight w:val="red"/>
        </w:rPr>
        <w:fldChar w:fldCharType="begin">
          <w:ffData>
            <w:name w:val=""/>
            <w:enabled/>
            <w:calcOnExit w:val="0"/>
            <w:checkBox>
              <w:sizeAuto/>
              <w:default w:val="1"/>
            </w:checkBox>
          </w:ffData>
        </w:fldChar>
      </w:r>
      <w:r w:rsidR="009707BC">
        <w:rPr>
          <w:rFonts w:ascii="Arial" w:hAnsi="Arial"/>
          <w:b/>
          <w:sz w:val="24"/>
          <w:szCs w:val="24"/>
          <w:highlight w:val="red"/>
        </w:rPr>
        <w:instrText xml:space="preserve"> FORMCHECKBOX </w:instrText>
      </w:r>
      <w:r w:rsidR="009707BC">
        <w:rPr>
          <w:rFonts w:ascii="Arial" w:hAnsi="Arial"/>
          <w:b/>
          <w:sz w:val="24"/>
          <w:szCs w:val="24"/>
          <w:highlight w:val="red"/>
        </w:rPr>
      </w:r>
      <w:r w:rsidR="009707BC">
        <w:rPr>
          <w:rFonts w:ascii="Arial" w:hAnsi="Arial"/>
          <w:b/>
          <w:sz w:val="24"/>
          <w:szCs w:val="24"/>
          <w:highlight w:val="red"/>
        </w:rPr>
        <w:fldChar w:fldCharType="separate"/>
      </w:r>
      <w:r w:rsidR="009707BC">
        <w:rPr>
          <w:rFonts w:ascii="Arial" w:hAnsi="Arial"/>
          <w:b/>
          <w:sz w:val="24"/>
          <w:szCs w:val="24"/>
          <w:highlight w:val="red"/>
        </w:rPr>
        <w:fldChar w:fldCharType="end"/>
      </w:r>
      <w:r w:rsidRPr="007D213F">
        <w:rPr>
          <w:rFonts w:ascii="Arial" w:hAnsi="Arial"/>
          <w:b/>
          <w:sz w:val="24"/>
          <w:szCs w:val="24"/>
        </w:rPr>
        <w:t xml:space="preserve">  non</w:t>
      </w:r>
      <w:r>
        <w:rPr>
          <w:rFonts w:ascii="Arial" w:hAnsi="Arial"/>
        </w:rPr>
        <w:tab/>
      </w:r>
      <w:r>
        <w:rPr>
          <w:rFonts w:ascii="Arial" w:hAnsi="Arial"/>
        </w:rPr>
        <w:tab/>
        <w:t xml:space="preserve"> </w:t>
      </w:r>
    </w:p>
    <w:p w14:paraId="3CF64855" w14:textId="77777777" w:rsidR="001635CF" w:rsidRDefault="001635CF">
      <w:pPr>
        <w:shd w:val="clear" w:color="00FFFF" w:fill="auto"/>
        <w:spacing w:before="120" w:after="120"/>
        <w:jc w:val="both"/>
        <w:rPr>
          <w:rFonts w:ascii="Arial" w:hAnsi="Arial"/>
        </w:rPr>
      </w:pPr>
      <w:r>
        <w:rPr>
          <w:rFonts w:ascii="Arial" w:hAnsi="Arial"/>
        </w:rPr>
        <w:t>- S’agit-il d’un marché à bons de commande sans minimum ni maximum avec plusieurs titulaires et remise e</w:t>
      </w:r>
      <w:r w:rsidR="0026634D">
        <w:rPr>
          <w:rFonts w:ascii="Arial" w:hAnsi="Arial"/>
        </w:rPr>
        <w:t>n compétition (article 71, IV) </w:t>
      </w:r>
      <w:r>
        <w:rPr>
          <w:rFonts w:ascii="Arial" w:hAnsi="Arial"/>
        </w:rPr>
        <w:t xml:space="preserve"> </w:t>
      </w:r>
      <w:r>
        <w:rPr>
          <w:rFonts w:ascii="Arial" w:hAnsi="Arial"/>
        </w:rPr>
        <w:tab/>
        <w:t xml:space="preserve"> </w:t>
      </w:r>
      <w:r w:rsidR="009707BC">
        <w:rPr>
          <w:rFonts w:ascii="Arial" w:hAnsi="Arial"/>
          <w:b/>
          <w:sz w:val="24"/>
          <w:szCs w:val="24"/>
          <w:highlight w:val="red"/>
        </w:rPr>
        <w:fldChar w:fldCharType="begin">
          <w:ffData>
            <w:name w:val=""/>
            <w:enabled/>
            <w:calcOnExit w:val="0"/>
            <w:checkBox>
              <w:sizeAuto/>
              <w:default w:val="1"/>
            </w:checkBox>
          </w:ffData>
        </w:fldChar>
      </w:r>
      <w:r w:rsidR="009707BC">
        <w:rPr>
          <w:rFonts w:ascii="Arial" w:hAnsi="Arial"/>
          <w:b/>
          <w:sz w:val="24"/>
          <w:szCs w:val="24"/>
          <w:highlight w:val="red"/>
        </w:rPr>
        <w:instrText xml:space="preserve"> FORMCHECKBOX </w:instrText>
      </w:r>
      <w:r w:rsidR="009707BC">
        <w:rPr>
          <w:rFonts w:ascii="Arial" w:hAnsi="Arial"/>
          <w:b/>
          <w:sz w:val="24"/>
          <w:szCs w:val="24"/>
          <w:highlight w:val="red"/>
        </w:rPr>
      </w:r>
      <w:r w:rsidR="009707BC">
        <w:rPr>
          <w:rFonts w:ascii="Arial" w:hAnsi="Arial"/>
          <w:b/>
          <w:sz w:val="24"/>
          <w:szCs w:val="24"/>
          <w:highlight w:val="red"/>
        </w:rPr>
        <w:fldChar w:fldCharType="separate"/>
      </w:r>
      <w:r w:rsidR="009707BC">
        <w:rPr>
          <w:rFonts w:ascii="Arial" w:hAnsi="Arial"/>
          <w:b/>
          <w:sz w:val="24"/>
          <w:szCs w:val="24"/>
          <w:highlight w:val="red"/>
        </w:rPr>
        <w:fldChar w:fldCharType="end"/>
      </w:r>
      <w:r w:rsidRPr="007D213F">
        <w:rPr>
          <w:rFonts w:ascii="Arial" w:hAnsi="Arial"/>
          <w:b/>
          <w:sz w:val="24"/>
          <w:szCs w:val="24"/>
        </w:rPr>
        <w:t xml:space="preserve">  non</w:t>
      </w:r>
      <w:r>
        <w:rPr>
          <w:rFonts w:ascii="Arial" w:hAnsi="Arial"/>
        </w:rPr>
        <w:t xml:space="preserve"> </w:t>
      </w:r>
      <w:r>
        <w:rPr>
          <w:rFonts w:ascii="Arial" w:hAnsi="Arial"/>
        </w:rPr>
        <w:tab/>
      </w:r>
      <w:r>
        <w:rPr>
          <w:rFonts w:ascii="Arial" w:hAnsi="Arial"/>
        </w:rPr>
        <w:tab/>
      </w:r>
    </w:p>
    <w:p w14:paraId="4F41C4A3" w14:textId="77777777" w:rsidR="001635CF" w:rsidRDefault="001635CF">
      <w:pPr>
        <w:pStyle w:val="Corpsdetexte"/>
      </w:pPr>
      <w:r>
        <w:lastRenderedPageBreak/>
        <w:t xml:space="preserve">- S’agit-il d’un marché à bons de commande sans minimum ni maximum avec plusieurs titulaires pour des produits ou matériels dont certaines caractéristiques ne peuvent être précisées qu'en fonction du déroulement d'une mission de recherche scientifique ou </w:t>
      </w:r>
      <w:r w:rsidR="0026634D">
        <w:t>technologique (article 71, V) </w:t>
      </w:r>
      <w:r>
        <w:tab/>
      </w:r>
      <w:r w:rsidRPr="00767AF2">
        <w:rPr>
          <w:b/>
          <w:highlight w:val="lightGray"/>
        </w:rPr>
        <w:fldChar w:fldCharType="begin">
          <w:ffData>
            <w:name w:val="CaseACocher20"/>
            <w:enabled/>
            <w:calcOnExit w:val="0"/>
            <w:checkBox>
              <w:sizeAuto/>
              <w:default w:val="0"/>
            </w:checkBox>
          </w:ffData>
        </w:fldChar>
      </w:r>
      <w:r w:rsidRPr="00767AF2">
        <w:rPr>
          <w:b/>
          <w:highlight w:val="lightGray"/>
        </w:rPr>
        <w:instrText xml:space="preserve"> FORMCHECKBOX </w:instrText>
      </w:r>
      <w:r w:rsidRPr="00767AF2">
        <w:rPr>
          <w:b/>
          <w:highlight w:val="lightGray"/>
        </w:rPr>
      </w:r>
      <w:r w:rsidRPr="00767AF2">
        <w:rPr>
          <w:b/>
          <w:highlight w:val="lightGray"/>
        </w:rPr>
        <w:fldChar w:fldCharType="separate"/>
      </w:r>
      <w:r w:rsidRPr="00767AF2">
        <w:rPr>
          <w:b/>
          <w:highlight w:val="lightGray"/>
        </w:rPr>
        <w:fldChar w:fldCharType="end"/>
      </w:r>
      <w:r w:rsidRPr="00767AF2">
        <w:rPr>
          <w:b/>
        </w:rPr>
        <w:t xml:space="preserve">  non</w:t>
      </w:r>
      <w:r>
        <w:tab/>
      </w:r>
      <w:r>
        <w:tab/>
      </w:r>
    </w:p>
    <w:p w14:paraId="2921804D" w14:textId="77777777" w:rsidR="001635CF" w:rsidRDefault="001635CF">
      <w:pPr>
        <w:shd w:val="clear" w:color="00FFFF" w:fill="auto"/>
        <w:spacing w:before="120" w:after="120"/>
        <w:jc w:val="both"/>
        <w:rPr>
          <w:rFonts w:ascii="Arial" w:hAnsi="Arial"/>
        </w:rPr>
      </w:pPr>
      <w:r>
        <w:rPr>
          <w:rFonts w:ascii="Arial" w:hAnsi="Arial"/>
        </w:rPr>
        <w:t xml:space="preserve">- S’agit-il d’un marché passé pour </w:t>
      </w:r>
      <w:r w:rsidR="0026634D">
        <w:rPr>
          <w:rFonts w:ascii="Arial" w:hAnsi="Arial"/>
        </w:rPr>
        <w:t>l’achat d’énergie (article 81) </w:t>
      </w:r>
      <w:r>
        <w:rPr>
          <w:rFonts w:ascii="Arial" w:hAnsi="Arial"/>
        </w:rPr>
        <w:t xml:space="preserve">  </w:t>
      </w:r>
      <w:r>
        <w:rPr>
          <w:rFonts w:ascii="Arial" w:hAnsi="Arial"/>
        </w:rPr>
        <w:tab/>
      </w:r>
      <w:r w:rsidRPr="00767AF2">
        <w:rPr>
          <w:rFonts w:ascii="Arial" w:hAnsi="Arial"/>
          <w:b/>
          <w:highlight w:val="lightGray"/>
        </w:rPr>
        <w:fldChar w:fldCharType="begin">
          <w:ffData>
            <w:name w:val="CaseACocher20"/>
            <w:enabled/>
            <w:calcOnExit w:val="0"/>
            <w:checkBox>
              <w:sizeAuto/>
              <w:default w:val="0"/>
            </w:checkBox>
          </w:ffData>
        </w:fldChar>
      </w:r>
      <w:r w:rsidRPr="00767AF2">
        <w:rPr>
          <w:rFonts w:ascii="Arial" w:hAnsi="Arial"/>
          <w:b/>
          <w:highlight w:val="lightGray"/>
        </w:rPr>
        <w:instrText xml:space="preserve"> FORMCHECKBOX </w:instrText>
      </w:r>
      <w:r w:rsidRPr="00767AF2">
        <w:rPr>
          <w:rFonts w:ascii="Arial" w:hAnsi="Arial"/>
          <w:b/>
          <w:highlight w:val="lightGray"/>
        </w:rPr>
      </w:r>
      <w:r w:rsidRPr="00767AF2">
        <w:rPr>
          <w:rFonts w:ascii="Arial" w:hAnsi="Arial"/>
          <w:b/>
          <w:highlight w:val="lightGray"/>
        </w:rPr>
        <w:fldChar w:fldCharType="separate"/>
      </w:r>
      <w:r w:rsidRPr="00767AF2">
        <w:rPr>
          <w:rFonts w:ascii="Arial" w:hAnsi="Arial"/>
          <w:b/>
          <w:highlight w:val="lightGray"/>
        </w:rPr>
        <w:fldChar w:fldCharType="end"/>
      </w:r>
      <w:r w:rsidRPr="00767AF2">
        <w:rPr>
          <w:rFonts w:ascii="Arial" w:hAnsi="Arial"/>
          <w:b/>
        </w:rPr>
        <w:t xml:space="preserve">  non</w:t>
      </w:r>
      <w:r>
        <w:rPr>
          <w:rFonts w:ascii="Arial" w:hAnsi="Arial"/>
        </w:rPr>
        <w:tab/>
      </w:r>
      <w:r>
        <w:rPr>
          <w:rFonts w:ascii="Arial" w:hAnsi="Arial"/>
        </w:rPr>
        <w:tab/>
      </w:r>
    </w:p>
    <w:p w14:paraId="0543D0B5" w14:textId="77777777" w:rsidR="001635CF" w:rsidRDefault="001635CF">
      <w:pPr>
        <w:shd w:val="clear" w:color="00FFFF" w:fill="auto"/>
        <w:spacing w:before="120" w:after="120"/>
        <w:jc w:val="both"/>
        <w:rPr>
          <w:rFonts w:ascii="Arial" w:hAnsi="Arial"/>
        </w:rPr>
      </w:pPr>
      <w:r>
        <w:rPr>
          <w:rFonts w:ascii="Arial" w:hAnsi="Arial"/>
        </w:rPr>
        <w:t>- S'agit-il d'un march</w:t>
      </w:r>
      <w:r w:rsidR="0026634D">
        <w:rPr>
          <w:rFonts w:ascii="Arial" w:hAnsi="Arial"/>
        </w:rPr>
        <w:t xml:space="preserve">é à tranches </w:t>
      </w:r>
      <w:r>
        <w:rPr>
          <w:rFonts w:ascii="Arial" w:hAnsi="Arial"/>
        </w:rPr>
        <w:t xml:space="preserve"> </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sidR="009707BC">
        <w:rPr>
          <w:rFonts w:ascii="Arial" w:hAnsi="Arial"/>
          <w:b/>
          <w:highlight w:val="red"/>
        </w:rPr>
        <w:fldChar w:fldCharType="begin">
          <w:ffData>
            <w:name w:val=""/>
            <w:enabled/>
            <w:calcOnExit w:val="0"/>
            <w:checkBox>
              <w:sizeAuto/>
              <w:default w:val="1"/>
            </w:checkBox>
          </w:ffData>
        </w:fldChar>
      </w:r>
      <w:r w:rsidR="009707BC">
        <w:rPr>
          <w:rFonts w:ascii="Arial" w:hAnsi="Arial"/>
          <w:b/>
          <w:highlight w:val="red"/>
        </w:rPr>
        <w:instrText xml:space="preserve"> FORMCHECKBOX </w:instrText>
      </w:r>
      <w:r w:rsidR="009707BC">
        <w:rPr>
          <w:rFonts w:ascii="Arial" w:hAnsi="Arial"/>
          <w:b/>
          <w:highlight w:val="red"/>
        </w:rPr>
      </w:r>
      <w:r w:rsidR="009707BC">
        <w:rPr>
          <w:rFonts w:ascii="Arial" w:hAnsi="Arial"/>
          <w:b/>
          <w:highlight w:val="red"/>
        </w:rPr>
        <w:fldChar w:fldCharType="separate"/>
      </w:r>
      <w:r w:rsidR="009707BC">
        <w:rPr>
          <w:rFonts w:ascii="Arial" w:hAnsi="Arial"/>
          <w:b/>
          <w:highlight w:val="red"/>
        </w:rPr>
        <w:fldChar w:fldCharType="end"/>
      </w:r>
      <w:r w:rsidRPr="00767AF2">
        <w:rPr>
          <w:rFonts w:ascii="Arial" w:hAnsi="Arial"/>
          <w:b/>
        </w:rPr>
        <w:t xml:space="preserve"> </w:t>
      </w:r>
      <w:r w:rsidR="00466EB4">
        <w:rPr>
          <w:rFonts w:ascii="Arial" w:hAnsi="Arial"/>
          <w:b/>
        </w:rPr>
        <w:t>NON</w:t>
      </w:r>
      <w:r w:rsidRPr="00767AF2">
        <w:rPr>
          <w:rFonts w:ascii="Arial" w:hAnsi="Arial"/>
          <w:b/>
        </w:rPr>
        <w:t xml:space="preserve"> </w:t>
      </w:r>
    </w:p>
    <w:p w14:paraId="15AA7537" w14:textId="77777777" w:rsidR="001635CF" w:rsidRDefault="001635CF">
      <w:pPr>
        <w:shd w:val="clear" w:color="00FFFF" w:fill="auto"/>
        <w:spacing w:before="120" w:after="120"/>
        <w:jc w:val="both"/>
        <w:rPr>
          <w:rFonts w:ascii="Arial" w:hAnsi="Arial"/>
          <w:b/>
        </w:rPr>
      </w:pPr>
      <w:r>
        <w:rPr>
          <w:rFonts w:ascii="Arial" w:hAnsi="Arial"/>
        </w:rPr>
        <w:t>- S'agit-il d'une convention de pri</w:t>
      </w:r>
      <w:r w:rsidR="0026634D">
        <w:rPr>
          <w:rFonts w:ascii="Arial" w:hAnsi="Arial"/>
        </w:rPr>
        <w:t>x associée à des marchés types </w:t>
      </w:r>
      <w:r>
        <w:rPr>
          <w:rFonts w:ascii="Arial" w:hAnsi="Arial"/>
        </w:rPr>
        <w:t xml:space="preserve"> </w:t>
      </w:r>
      <w:r>
        <w:rPr>
          <w:rFonts w:ascii="Arial" w:hAnsi="Arial"/>
        </w:rPr>
        <w:tab/>
      </w:r>
      <w:r w:rsidRPr="00767AF2">
        <w:rPr>
          <w:rFonts w:ascii="Arial" w:hAnsi="Arial"/>
          <w:b/>
          <w:highlight w:val="lightGray"/>
        </w:rPr>
        <w:fldChar w:fldCharType="begin">
          <w:ffData>
            <w:name w:val="CaseACocher20"/>
            <w:enabled/>
            <w:calcOnExit w:val="0"/>
            <w:checkBox>
              <w:sizeAuto/>
              <w:default w:val="0"/>
            </w:checkBox>
          </w:ffData>
        </w:fldChar>
      </w:r>
      <w:r w:rsidRPr="00767AF2">
        <w:rPr>
          <w:rFonts w:ascii="Arial" w:hAnsi="Arial"/>
          <w:b/>
          <w:highlight w:val="lightGray"/>
        </w:rPr>
        <w:instrText xml:space="preserve"> FORMCHECKBOX </w:instrText>
      </w:r>
      <w:r w:rsidRPr="00767AF2">
        <w:rPr>
          <w:rFonts w:ascii="Arial" w:hAnsi="Arial"/>
          <w:b/>
          <w:highlight w:val="lightGray"/>
        </w:rPr>
      </w:r>
      <w:r w:rsidRPr="00767AF2">
        <w:rPr>
          <w:rFonts w:ascii="Arial" w:hAnsi="Arial"/>
          <w:b/>
          <w:highlight w:val="lightGray"/>
        </w:rPr>
        <w:fldChar w:fldCharType="separate"/>
      </w:r>
      <w:r w:rsidRPr="00767AF2">
        <w:rPr>
          <w:rFonts w:ascii="Arial" w:hAnsi="Arial"/>
          <w:b/>
          <w:highlight w:val="lightGray"/>
        </w:rPr>
        <w:fldChar w:fldCharType="end"/>
      </w:r>
      <w:r w:rsidRPr="00767AF2">
        <w:rPr>
          <w:rFonts w:ascii="Arial" w:hAnsi="Arial"/>
          <w:b/>
        </w:rPr>
        <w:t xml:space="preserve">  non</w:t>
      </w:r>
    </w:p>
    <w:p w14:paraId="475F8111" w14:textId="77777777" w:rsidR="009707BC" w:rsidRPr="00767AF2" w:rsidRDefault="009707BC">
      <w:pPr>
        <w:shd w:val="clear" w:color="00FFFF" w:fill="auto"/>
        <w:spacing w:before="120" w:after="120"/>
        <w:jc w:val="both"/>
        <w:rPr>
          <w:rFonts w:ascii="Arial" w:hAnsi="Arial"/>
          <w:b/>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0533746C" w14:textId="77777777" w:rsidTr="00154F40">
        <w:tc>
          <w:tcPr>
            <w:tcW w:w="10345" w:type="dxa"/>
            <w:shd w:val="clear" w:color="auto" w:fill="66CCFF"/>
          </w:tcPr>
          <w:p w14:paraId="35E74AF5" w14:textId="77777777" w:rsidR="001635CF" w:rsidRPr="00154F40" w:rsidRDefault="001635CF">
            <w:pPr>
              <w:pStyle w:val="Titre1"/>
              <w:spacing w:before="240"/>
              <w:rPr>
                <w:rFonts w:ascii="Arial" w:hAnsi="Arial"/>
                <w:i/>
              </w:rPr>
            </w:pPr>
            <w:r w:rsidRPr="00154F40">
              <w:rPr>
                <w:rFonts w:ascii="Arial" w:hAnsi="Arial"/>
              </w:rPr>
              <w:t xml:space="preserve">Section IV – Lieu d’exécution ou de livraison </w:t>
            </w:r>
          </w:p>
        </w:tc>
      </w:tr>
    </w:tbl>
    <w:p w14:paraId="2205F76D" w14:textId="77777777" w:rsidR="001635CF" w:rsidRDefault="001635CF">
      <w:pPr>
        <w:numPr>
          <w:ilvl w:val="0"/>
          <w:numId w:val="5"/>
        </w:numPr>
        <w:shd w:val="clear" w:color="00FFFF" w:fill="auto"/>
        <w:spacing w:before="120" w:after="120"/>
        <w:rPr>
          <w:rFonts w:ascii="Arial" w:hAnsi="Arial"/>
        </w:rPr>
      </w:pPr>
      <w:r>
        <w:rPr>
          <w:rFonts w:ascii="Arial" w:hAnsi="Arial"/>
        </w:rPr>
        <w:t xml:space="preserve">Lieu d’exécution : </w:t>
      </w:r>
    </w:p>
    <w:p w14:paraId="59F1E02C" w14:textId="77777777" w:rsidR="00605D7A" w:rsidRDefault="0010614E" w:rsidP="0026634D">
      <w:pPr>
        <w:pStyle w:val="Corpsdetexte2"/>
        <w:jc w:val="center"/>
        <w:rPr>
          <w:b/>
          <w:sz w:val="22"/>
          <w:szCs w:val="22"/>
        </w:rPr>
      </w:pPr>
      <w:r>
        <w:rPr>
          <w:b/>
          <w:sz w:val="22"/>
          <w:szCs w:val="22"/>
        </w:rPr>
        <w:t xml:space="preserve">Rue Georges Sand </w:t>
      </w:r>
    </w:p>
    <w:p w14:paraId="2F31CE14" w14:textId="77777777" w:rsidR="001635CF" w:rsidRPr="009707BC" w:rsidRDefault="001635CF">
      <w:pPr>
        <w:numPr>
          <w:ilvl w:val="0"/>
          <w:numId w:val="5"/>
        </w:numPr>
        <w:shd w:val="clear" w:color="00FFFF" w:fill="auto"/>
        <w:spacing w:before="120" w:after="120"/>
        <w:rPr>
          <w:rFonts w:ascii="Arial" w:hAnsi="Arial"/>
        </w:rPr>
      </w:pPr>
      <w:r>
        <w:rPr>
          <w:rFonts w:ascii="Arial" w:hAnsi="Arial"/>
        </w:rPr>
        <w:t xml:space="preserve">Lieu de livraison : </w:t>
      </w:r>
      <w:r w:rsidR="0042571B" w:rsidRPr="001A42B7">
        <w:rPr>
          <w:rFonts w:ascii="Arial" w:hAnsi="Arial"/>
          <w:b/>
          <w:sz w:val="22"/>
          <w:szCs w:val="22"/>
        </w:rPr>
        <w:t xml:space="preserve">BAILLET EN </w:t>
      </w:r>
      <w:r w:rsidR="009707BC">
        <w:rPr>
          <w:rFonts w:ascii="Arial" w:hAnsi="Arial"/>
          <w:b/>
          <w:sz w:val="22"/>
          <w:szCs w:val="22"/>
        </w:rPr>
        <w:t>France</w:t>
      </w: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4D876402" w14:textId="77777777" w:rsidTr="00154F40">
        <w:tc>
          <w:tcPr>
            <w:tcW w:w="10345" w:type="dxa"/>
            <w:shd w:val="clear" w:color="auto" w:fill="66CCFF"/>
          </w:tcPr>
          <w:p w14:paraId="24BBA3CB" w14:textId="77777777" w:rsidR="001635CF" w:rsidRPr="00154F40" w:rsidRDefault="001635CF">
            <w:pPr>
              <w:pStyle w:val="Titre1"/>
              <w:spacing w:before="240"/>
              <w:rPr>
                <w:rFonts w:ascii="Arial" w:hAnsi="Arial"/>
                <w:i/>
              </w:rPr>
            </w:pPr>
            <w:r w:rsidRPr="00154F40">
              <w:rPr>
                <w:rFonts w:ascii="Arial" w:hAnsi="Arial"/>
              </w:rPr>
              <w:t xml:space="preserve">Section V – Caractéristiques principales </w:t>
            </w:r>
          </w:p>
        </w:tc>
      </w:tr>
    </w:tbl>
    <w:p w14:paraId="5E148295" w14:textId="77777777" w:rsidR="001635CF" w:rsidRDefault="001635CF">
      <w:pPr>
        <w:numPr>
          <w:ilvl w:val="0"/>
          <w:numId w:val="6"/>
        </w:numPr>
        <w:shd w:val="clear" w:color="00FFFF" w:fill="auto"/>
        <w:spacing w:before="120" w:after="120"/>
        <w:rPr>
          <w:rFonts w:ascii="Arial" w:hAnsi="Arial"/>
        </w:rPr>
      </w:pPr>
      <w:r>
        <w:rPr>
          <w:rFonts w:ascii="Arial" w:hAnsi="Arial"/>
        </w:rPr>
        <w:t xml:space="preserve">Quantités nature et étendue: </w:t>
      </w:r>
    </w:p>
    <w:p w14:paraId="53E27082" w14:textId="4A70E89C" w:rsidR="0042571B" w:rsidRDefault="00767AF2" w:rsidP="00076128">
      <w:pPr>
        <w:pStyle w:val="Corpsdetexte2"/>
        <w:jc w:val="left"/>
        <w:rPr>
          <w:b/>
        </w:rPr>
      </w:pPr>
      <w:r>
        <w:rPr>
          <w:b/>
        </w:rPr>
        <w:t xml:space="preserve">                </w:t>
      </w:r>
      <w:r w:rsidR="00D74CF5">
        <w:rPr>
          <w:b/>
        </w:rPr>
        <w:t xml:space="preserve">       </w:t>
      </w:r>
      <w:r w:rsidR="0026634D">
        <w:rPr>
          <w:b/>
        </w:rPr>
        <w:t xml:space="preserve"> </w:t>
      </w:r>
      <w:r>
        <w:rPr>
          <w:b/>
        </w:rPr>
        <w:t xml:space="preserve"> </w:t>
      </w:r>
      <w:r w:rsidR="00627F08">
        <w:rPr>
          <w:b/>
        </w:rPr>
        <w:t xml:space="preserve">Voir DPGF </w:t>
      </w:r>
    </w:p>
    <w:p w14:paraId="31031806" w14:textId="77777777" w:rsidR="00767AF2" w:rsidRPr="00627F08" w:rsidRDefault="009707BC">
      <w:pPr>
        <w:numPr>
          <w:ilvl w:val="0"/>
          <w:numId w:val="6"/>
        </w:numPr>
        <w:shd w:val="clear" w:color="00FFFF" w:fill="auto"/>
        <w:spacing w:before="120" w:after="120"/>
        <w:jc w:val="both"/>
        <w:rPr>
          <w:rFonts w:ascii="Arial" w:hAnsi="Arial"/>
          <w:b/>
          <w:i/>
          <w:sz w:val="24"/>
          <w:szCs w:val="24"/>
        </w:rPr>
      </w:pPr>
      <w:r>
        <w:rPr>
          <w:rFonts w:ascii="Arial" w:hAnsi="Arial"/>
          <w:b/>
          <w:sz w:val="24"/>
          <w:szCs w:val="24"/>
          <w:highlight w:val="red"/>
        </w:rPr>
        <w:fldChar w:fldCharType="begin">
          <w:ffData>
            <w:name w:val=""/>
            <w:enabled/>
            <w:calcOnExit w:val="0"/>
            <w:checkBox>
              <w:sizeAuto/>
              <w:default w:val="1"/>
            </w:checkBox>
          </w:ffData>
        </w:fldChar>
      </w:r>
      <w:r>
        <w:rPr>
          <w:rFonts w:ascii="Arial" w:hAnsi="Arial"/>
          <w:b/>
          <w:sz w:val="24"/>
          <w:szCs w:val="24"/>
          <w:highlight w:val="red"/>
        </w:rPr>
        <w:instrText xml:space="preserve"> FORMCHECKBOX </w:instrText>
      </w:r>
      <w:r>
        <w:rPr>
          <w:rFonts w:ascii="Arial" w:hAnsi="Arial"/>
          <w:b/>
          <w:sz w:val="24"/>
          <w:szCs w:val="24"/>
          <w:highlight w:val="red"/>
        </w:rPr>
      </w:r>
      <w:r>
        <w:rPr>
          <w:rFonts w:ascii="Arial" w:hAnsi="Arial"/>
          <w:b/>
          <w:sz w:val="24"/>
          <w:szCs w:val="24"/>
          <w:highlight w:val="red"/>
        </w:rPr>
        <w:fldChar w:fldCharType="separate"/>
      </w:r>
      <w:r>
        <w:rPr>
          <w:rFonts w:ascii="Arial" w:hAnsi="Arial"/>
          <w:b/>
          <w:sz w:val="24"/>
          <w:szCs w:val="24"/>
          <w:highlight w:val="red"/>
        </w:rPr>
        <w:fldChar w:fldCharType="end"/>
      </w:r>
      <w:r w:rsidR="001635CF" w:rsidRPr="00767AF2">
        <w:rPr>
          <w:rFonts w:ascii="Arial" w:hAnsi="Arial"/>
          <w:b/>
          <w:sz w:val="24"/>
          <w:szCs w:val="24"/>
        </w:rPr>
        <w:t xml:space="preserve"> </w:t>
      </w:r>
      <w:r w:rsidR="00270282">
        <w:rPr>
          <w:rFonts w:ascii="Arial" w:hAnsi="Arial"/>
          <w:b/>
          <w:sz w:val="24"/>
          <w:szCs w:val="24"/>
        </w:rPr>
        <w:t>variantes acceptées</w:t>
      </w:r>
      <w:r w:rsidR="001635CF" w:rsidRPr="00767AF2">
        <w:rPr>
          <w:rFonts w:ascii="Arial" w:hAnsi="Arial"/>
          <w:b/>
          <w:sz w:val="24"/>
          <w:szCs w:val="24"/>
        </w:rPr>
        <w:t xml:space="preserve"> </w:t>
      </w:r>
      <w:r w:rsidR="00270282" w:rsidRPr="00270282">
        <w:rPr>
          <w:rFonts w:ascii="Arial" w:hAnsi="Arial"/>
          <w:bCs/>
          <w:sz w:val="22"/>
          <w:szCs w:val="22"/>
        </w:rPr>
        <w:t xml:space="preserve">(notes </w:t>
      </w:r>
      <w:r w:rsidR="00270282">
        <w:rPr>
          <w:rFonts w:ascii="Arial" w:hAnsi="Arial"/>
          <w:bCs/>
          <w:sz w:val="22"/>
          <w:szCs w:val="22"/>
        </w:rPr>
        <w:t xml:space="preserve">à développer </w:t>
      </w:r>
      <w:r w:rsidR="00270282" w:rsidRPr="00270282">
        <w:rPr>
          <w:rFonts w:ascii="Arial" w:hAnsi="Arial"/>
          <w:bCs/>
          <w:sz w:val="22"/>
          <w:szCs w:val="22"/>
        </w:rPr>
        <w:t>dans mémoire technique)</w:t>
      </w:r>
    </w:p>
    <w:p w14:paraId="64D4DE5D" w14:textId="77777777" w:rsidR="00627F08" w:rsidRPr="00154F40" w:rsidRDefault="00627F08" w:rsidP="00627F08">
      <w:pPr>
        <w:shd w:val="clear" w:color="00FFFF" w:fill="auto"/>
        <w:spacing w:before="120" w:after="120"/>
        <w:ind w:left="360"/>
        <w:jc w:val="both"/>
        <w:rPr>
          <w:rFonts w:ascii="Arial" w:hAnsi="Arial"/>
          <w:b/>
          <w:i/>
          <w:sz w:val="24"/>
          <w:szCs w:val="24"/>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2436BA90" w14:textId="77777777" w:rsidTr="00154F40">
        <w:tc>
          <w:tcPr>
            <w:tcW w:w="10345" w:type="dxa"/>
            <w:shd w:val="clear" w:color="auto" w:fill="66CCFF"/>
          </w:tcPr>
          <w:p w14:paraId="5EBD6E20" w14:textId="77777777" w:rsidR="001635CF" w:rsidRPr="00154F40" w:rsidRDefault="001635CF">
            <w:pPr>
              <w:pStyle w:val="Titre1"/>
              <w:spacing w:before="360"/>
              <w:rPr>
                <w:rFonts w:ascii="Arial" w:hAnsi="Arial"/>
                <w:i/>
              </w:rPr>
            </w:pPr>
            <w:r w:rsidRPr="00767AF2">
              <w:rPr>
                <w:rFonts w:ascii="Arial" w:hAnsi="Arial"/>
                <w:b w:val="0"/>
                <w:sz w:val="24"/>
                <w:szCs w:val="24"/>
              </w:rPr>
              <w:t xml:space="preserve">  </w:t>
            </w:r>
            <w:r w:rsidRPr="00154F40">
              <w:rPr>
                <w:rFonts w:ascii="Arial" w:hAnsi="Arial"/>
              </w:rPr>
              <w:t>Section VI – Division en lots</w:t>
            </w:r>
          </w:p>
        </w:tc>
      </w:tr>
    </w:tbl>
    <w:p w14:paraId="629FE03B" w14:textId="77777777" w:rsidR="00154F40" w:rsidRDefault="00154F40" w:rsidP="00154F40">
      <w:pPr>
        <w:spacing w:before="120" w:after="120"/>
        <w:ind w:left="360"/>
        <w:rPr>
          <w:rFonts w:ascii="Arial" w:hAnsi="Arial"/>
        </w:rPr>
      </w:pPr>
    </w:p>
    <w:p w14:paraId="2A6A20EF" w14:textId="77777777" w:rsidR="001635CF" w:rsidRPr="0010614E" w:rsidRDefault="001635CF">
      <w:pPr>
        <w:numPr>
          <w:ilvl w:val="0"/>
          <w:numId w:val="7"/>
        </w:numPr>
        <w:spacing w:before="120" w:after="120"/>
        <w:rPr>
          <w:rFonts w:ascii="Arial" w:hAnsi="Arial"/>
        </w:rPr>
      </w:pPr>
      <w:r>
        <w:rPr>
          <w:rFonts w:ascii="Arial" w:hAnsi="Arial"/>
        </w:rPr>
        <w:t>Prestations divisées en lots :</w:t>
      </w:r>
      <w:r>
        <w:rPr>
          <w:rFonts w:ascii="Arial" w:hAnsi="Arial"/>
        </w:rPr>
        <w:tab/>
      </w:r>
      <w:r>
        <w:rPr>
          <w:rFonts w:ascii="Arial" w:hAnsi="Arial"/>
        </w:rPr>
        <w:tab/>
      </w:r>
      <w:r w:rsidR="009707BC">
        <w:rPr>
          <w:rFonts w:ascii="Arial" w:hAnsi="Arial"/>
          <w:b/>
          <w:sz w:val="24"/>
          <w:szCs w:val="24"/>
          <w:highlight w:val="red"/>
        </w:rPr>
        <w:fldChar w:fldCharType="begin">
          <w:ffData>
            <w:name w:val=""/>
            <w:enabled/>
            <w:calcOnExit w:val="0"/>
            <w:checkBox>
              <w:sizeAuto/>
              <w:default w:val="1"/>
            </w:checkBox>
          </w:ffData>
        </w:fldChar>
      </w:r>
      <w:r w:rsidR="009707BC">
        <w:rPr>
          <w:rFonts w:ascii="Arial" w:hAnsi="Arial"/>
          <w:b/>
          <w:sz w:val="24"/>
          <w:szCs w:val="24"/>
          <w:highlight w:val="red"/>
        </w:rPr>
        <w:instrText xml:space="preserve"> FORMCHECKBOX </w:instrText>
      </w:r>
      <w:r w:rsidR="009707BC">
        <w:rPr>
          <w:rFonts w:ascii="Arial" w:hAnsi="Arial"/>
          <w:b/>
          <w:sz w:val="24"/>
          <w:szCs w:val="24"/>
          <w:highlight w:val="red"/>
        </w:rPr>
      </w:r>
      <w:r w:rsidR="009707BC">
        <w:rPr>
          <w:rFonts w:ascii="Arial" w:hAnsi="Arial"/>
          <w:b/>
          <w:sz w:val="24"/>
          <w:szCs w:val="24"/>
          <w:highlight w:val="red"/>
        </w:rPr>
        <w:fldChar w:fldCharType="separate"/>
      </w:r>
      <w:r w:rsidR="009707BC">
        <w:rPr>
          <w:rFonts w:ascii="Arial" w:hAnsi="Arial"/>
          <w:b/>
          <w:sz w:val="24"/>
          <w:szCs w:val="24"/>
          <w:highlight w:val="red"/>
        </w:rPr>
        <w:fldChar w:fldCharType="end"/>
      </w:r>
      <w:r w:rsidRPr="00767AF2">
        <w:rPr>
          <w:rFonts w:ascii="Arial" w:hAnsi="Arial"/>
          <w:b/>
          <w:sz w:val="24"/>
          <w:szCs w:val="24"/>
        </w:rPr>
        <w:t xml:space="preserve">  </w:t>
      </w:r>
      <w:r w:rsidR="0010614E">
        <w:rPr>
          <w:rFonts w:ascii="Arial" w:hAnsi="Arial"/>
          <w:b/>
          <w:sz w:val="24"/>
          <w:szCs w:val="24"/>
        </w:rPr>
        <w:t>OUI</w:t>
      </w:r>
    </w:p>
    <w:p w14:paraId="447E4113" w14:textId="0AD49EAF" w:rsidR="0010614E" w:rsidRDefault="0010614E" w:rsidP="0010614E">
      <w:pPr>
        <w:numPr>
          <w:ilvl w:val="0"/>
          <w:numId w:val="15"/>
        </w:numPr>
        <w:spacing w:before="120" w:after="120"/>
        <w:rPr>
          <w:rFonts w:ascii="Arial" w:hAnsi="Arial"/>
          <w:b/>
          <w:sz w:val="24"/>
          <w:szCs w:val="24"/>
        </w:rPr>
      </w:pPr>
      <w:r>
        <w:rPr>
          <w:rFonts w:ascii="Arial" w:hAnsi="Arial"/>
          <w:b/>
          <w:sz w:val="24"/>
          <w:szCs w:val="24"/>
        </w:rPr>
        <w:t xml:space="preserve">Lot </w:t>
      </w:r>
      <w:r w:rsidR="00627F08">
        <w:rPr>
          <w:rFonts w:ascii="Arial" w:hAnsi="Arial"/>
          <w:b/>
          <w:sz w:val="24"/>
          <w:szCs w:val="24"/>
        </w:rPr>
        <w:t>A</w:t>
      </w:r>
      <w:r>
        <w:rPr>
          <w:rFonts w:ascii="Arial" w:hAnsi="Arial"/>
          <w:b/>
          <w:sz w:val="24"/>
          <w:szCs w:val="24"/>
        </w:rPr>
        <w:t xml:space="preserve"> – Démolition</w:t>
      </w:r>
      <w:r w:rsidR="00627F08">
        <w:rPr>
          <w:rFonts w:ascii="Arial" w:hAnsi="Arial"/>
          <w:b/>
          <w:sz w:val="24"/>
          <w:szCs w:val="24"/>
        </w:rPr>
        <w:t>, gros œuvre, ravalement, doublage, faux plafond, menuiseries intérieures, sols collés, revêtements scellés et peinture</w:t>
      </w:r>
      <w:r>
        <w:rPr>
          <w:rFonts w:ascii="Arial" w:hAnsi="Arial"/>
          <w:b/>
          <w:sz w:val="24"/>
          <w:szCs w:val="24"/>
        </w:rPr>
        <w:t xml:space="preserve"> </w:t>
      </w:r>
    </w:p>
    <w:p w14:paraId="2CCC54E2" w14:textId="77777777" w:rsidR="00627F08" w:rsidRDefault="0010614E" w:rsidP="0010614E">
      <w:pPr>
        <w:numPr>
          <w:ilvl w:val="0"/>
          <w:numId w:val="15"/>
        </w:numPr>
        <w:spacing w:before="120" w:after="120"/>
        <w:rPr>
          <w:rFonts w:ascii="Arial" w:hAnsi="Arial"/>
          <w:b/>
          <w:sz w:val="24"/>
          <w:szCs w:val="24"/>
        </w:rPr>
      </w:pPr>
      <w:r>
        <w:rPr>
          <w:rFonts w:ascii="Arial" w:hAnsi="Arial"/>
          <w:b/>
          <w:sz w:val="24"/>
          <w:szCs w:val="24"/>
        </w:rPr>
        <w:t xml:space="preserve">Lot </w:t>
      </w:r>
      <w:r w:rsidR="00627F08">
        <w:rPr>
          <w:rFonts w:ascii="Arial" w:hAnsi="Arial"/>
          <w:b/>
          <w:sz w:val="24"/>
          <w:szCs w:val="24"/>
        </w:rPr>
        <w:t>B – Etanchéité et vêture bardage</w:t>
      </w:r>
    </w:p>
    <w:p w14:paraId="09673FD8" w14:textId="77777777" w:rsidR="00627F08" w:rsidRDefault="00627F08" w:rsidP="0010614E">
      <w:pPr>
        <w:numPr>
          <w:ilvl w:val="0"/>
          <w:numId w:val="15"/>
        </w:numPr>
        <w:spacing w:before="120" w:after="120"/>
        <w:rPr>
          <w:rFonts w:ascii="Arial" w:hAnsi="Arial"/>
          <w:b/>
          <w:sz w:val="24"/>
          <w:szCs w:val="24"/>
        </w:rPr>
      </w:pPr>
      <w:r>
        <w:rPr>
          <w:rFonts w:ascii="Arial" w:hAnsi="Arial"/>
          <w:b/>
          <w:sz w:val="24"/>
          <w:szCs w:val="24"/>
        </w:rPr>
        <w:t xml:space="preserve">Lot C – Menuiseries extérieures et Métallerie </w:t>
      </w:r>
    </w:p>
    <w:p w14:paraId="30F9433A" w14:textId="77777777" w:rsidR="00627F08" w:rsidRDefault="00627F08" w:rsidP="0010614E">
      <w:pPr>
        <w:numPr>
          <w:ilvl w:val="0"/>
          <w:numId w:val="15"/>
        </w:numPr>
        <w:spacing w:before="120" w:after="120"/>
        <w:rPr>
          <w:rFonts w:ascii="Arial" w:hAnsi="Arial"/>
          <w:b/>
          <w:sz w:val="24"/>
          <w:szCs w:val="24"/>
        </w:rPr>
      </w:pPr>
      <w:r>
        <w:rPr>
          <w:rFonts w:ascii="Arial" w:hAnsi="Arial"/>
          <w:b/>
          <w:sz w:val="24"/>
          <w:szCs w:val="24"/>
        </w:rPr>
        <w:t xml:space="preserve">Lot D – Plomberie et chauffage </w:t>
      </w:r>
    </w:p>
    <w:p w14:paraId="1DA3B34C" w14:textId="77777777" w:rsidR="00627F08" w:rsidRDefault="00627F08" w:rsidP="0010614E">
      <w:pPr>
        <w:numPr>
          <w:ilvl w:val="0"/>
          <w:numId w:val="15"/>
        </w:numPr>
        <w:spacing w:before="120" w:after="120"/>
        <w:rPr>
          <w:rFonts w:ascii="Arial" w:hAnsi="Arial"/>
          <w:b/>
          <w:sz w:val="24"/>
          <w:szCs w:val="24"/>
        </w:rPr>
      </w:pPr>
      <w:r>
        <w:rPr>
          <w:rFonts w:ascii="Arial" w:hAnsi="Arial"/>
          <w:b/>
          <w:sz w:val="24"/>
          <w:szCs w:val="24"/>
        </w:rPr>
        <w:t>Lot E – Electricité et panneaux photovoltaïques en option</w:t>
      </w:r>
    </w:p>
    <w:p w14:paraId="2742DBFE" w14:textId="77777777" w:rsidR="00627F08" w:rsidRDefault="00627F08" w:rsidP="0010614E">
      <w:pPr>
        <w:numPr>
          <w:ilvl w:val="0"/>
          <w:numId w:val="15"/>
        </w:numPr>
        <w:spacing w:before="120" w:after="120"/>
        <w:rPr>
          <w:rFonts w:ascii="Arial" w:hAnsi="Arial"/>
          <w:b/>
          <w:sz w:val="24"/>
          <w:szCs w:val="24"/>
        </w:rPr>
      </w:pPr>
      <w:r>
        <w:rPr>
          <w:rFonts w:ascii="Arial" w:hAnsi="Arial"/>
          <w:b/>
          <w:sz w:val="24"/>
          <w:szCs w:val="24"/>
        </w:rPr>
        <w:t xml:space="preserve">Lot F – VRD et abord </w:t>
      </w:r>
    </w:p>
    <w:p w14:paraId="09C6703C" w14:textId="77777777" w:rsidR="00627F08" w:rsidRDefault="00627F08" w:rsidP="0010614E">
      <w:pPr>
        <w:numPr>
          <w:ilvl w:val="0"/>
          <w:numId w:val="15"/>
        </w:numPr>
        <w:spacing w:before="120" w:after="120"/>
        <w:rPr>
          <w:rFonts w:ascii="Arial" w:hAnsi="Arial"/>
          <w:b/>
          <w:sz w:val="24"/>
          <w:szCs w:val="24"/>
        </w:rPr>
      </w:pPr>
      <w:r>
        <w:rPr>
          <w:rFonts w:ascii="Arial" w:hAnsi="Arial"/>
          <w:b/>
          <w:sz w:val="24"/>
          <w:szCs w:val="24"/>
        </w:rPr>
        <w:t xml:space="preserve">Lot G – Elévateurs PMR et monte Chariot </w:t>
      </w:r>
    </w:p>
    <w:p w14:paraId="3A933DFC" w14:textId="5B862243" w:rsidR="0010614E" w:rsidRDefault="00627F08" w:rsidP="0010614E">
      <w:pPr>
        <w:numPr>
          <w:ilvl w:val="0"/>
          <w:numId w:val="15"/>
        </w:numPr>
        <w:spacing w:before="120" w:after="120"/>
        <w:rPr>
          <w:rFonts w:ascii="Arial" w:hAnsi="Arial"/>
          <w:b/>
          <w:sz w:val="24"/>
          <w:szCs w:val="24"/>
        </w:rPr>
      </w:pPr>
      <w:r>
        <w:rPr>
          <w:rFonts w:ascii="Arial" w:hAnsi="Arial"/>
          <w:b/>
          <w:sz w:val="24"/>
          <w:szCs w:val="24"/>
        </w:rPr>
        <w:t xml:space="preserve">Lot H – Equipement de cuisine  </w:t>
      </w:r>
    </w:p>
    <w:p w14:paraId="1C1F9FEF" w14:textId="77777777" w:rsidR="00627F08" w:rsidRDefault="00627F08" w:rsidP="00627F08">
      <w:pPr>
        <w:spacing w:before="120" w:after="120"/>
        <w:ind w:left="720"/>
        <w:rPr>
          <w:rFonts w:ascii="Arial" w:hAnsi="Arial"/>
          <w:b/>
          <w:sz w:val="24"/>
          <w:szCs w:val="24"/>
        </w:rPr>
      </w:pPr>
    </w:p>
    <w:p w14:paraId="1653AEC8" w14:textId="77777777" w:rsidR="00627F08" w:rsidRDefault="00627F08" w:rsidP="00627F08">
      <w:pPr>
        <w:spacing w:before="120" w:after="120"/>
        <w:ind w:left="720"/>
        <w:rPr>
          <w:rFonts w:ascii="Arial" w:hAnsi="Arial"/>
          <w:b/>
          <w:sz w:val="24"/>
          <w:szCs w:val="24"/>
        </w:rPr>
      </w:pPr>
    </w:p>
    <w:p w14:paraId="731B434D" w14:textId="77777777" w:rsidR="00627F08" w:rsidRDefault="00627F08" w:rsidP="00627F08">
      <w:pPr>
        <w:spacing w:before="120" w:after="120"/>
        <w:ind w:left="720"/>
        <w:rPr>
          <w:rFonts w:ascii="Arial" w:hAnsi="Arial"/>
          <w:b/>
          <w:sz w:val="24"/>
          <w:szCs w:val="24"/>
        </w:rPr>
      </w:pPr>
    </w:p>
    <w:tbl>
      <w:tblPr>
        <w:tblW w:w="10345" w:type="dxa"/>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30C45F14" w14:textId="77777777" w:rsidTr="00627F08">
        <w:tc>
          <w:tcPr>
            <w:tcW w:w="10345" w:type="dxa"/>
            <w:shd w:val="clear" w:color="auto" w:fill="66CCFF"/>
          </w:tcPr>
          <w:p w14:paraId="3B86785D" w14:textId="77777777" w:rsidR="001635CF" w:rsidRPr="00154F40" w:rsidRDefault="001635CF">
            <w:pPr>
              <w:pStyle w:val="Titre1"/>
              <w:spacing w:before="360"/>
              <w:rPr>
                <w:rFonts w:ascii="Arial" w:hAnsi="Arial"/>
                <w:i/>
              </w:rPr>
            </w:pPr>
            <w:r w:rsidRPr="00154F40">
              <w:rPr>
                <w:rFonts w:ascii="Arial" w:hAnsi="Arial"/>
              </w:rPr>
              <w:lastRenderedPageBreak/>
              <w:t>Section VII – Durée du marché ou délai d’exécution</w:t>
            </w:r>
          </w:p>
        </w:tc>
      </w:tr>
    </w:tbl>
    <w:p w14:paraId="78804D31" w14:textId="77777777" w:rsidR="009707BC" w:rsidRDefault="009707BC" w:rsidP="009707BC">
      <w:pPr>
        <w:spacing w:before="120" w:after="120"/>
        <w:ind w:left="360"/>
        <w:rPr>
          <w:rFonts w:ascii="Arial" w:hAnsi="Arial"/>
        </w:rPr>
      </w:pPr>
    </w:p>
    <w:p w14:paraId="6D1E4337" w14:textId="77777777" w:rsidR="001635CF" w:rsidRDefault="001635CF">
      <w:pPr>
        <w:numPr>
          <w:ilvl w:val="0"/>
          <w:numId w:val="8"/>
        </w:numPr>
        <w:spacing w:before="120" w:after="120"/>
        <w:rPr>
          <w:rFonts w:ascii="Arial" w:hAnsi="Arial"/>
        </w:rPr>
      </w:pPr>
      <w:r>
        <w:rPr>
          <w:rFonts w:ascii="Arial" w:hAnsi="Arial"/>
        </w:rPr>
        <w:t>Durée du marché ou délai d’exécution</w:t>
      </w:r>
    </w:p>
    <w:p w14:paraId="3D057CE8" w14:textId="7031A8E5" w:rsidR="00B925B5" w:rsidRDefault="0010614E" w:rsidP="005A6A5F">
      <w:pPr>
        <w:numPr>
          <w:ilvl w:val="0"/>
          <w:numId w:val="1"/>
        </w:numPr>
        <w:spacing w:before="120" w:after="120"/>
        <w:rPr>
          <w:rFonts w:ascii="Arial" w:hAnsi="Arial"/>
          <w:b/>
          <w:sz w:val="24"/>
          <w:szCs w:val="24"/>
        </w:rPr>
      </w:pPr>
      <w:r>
        <w:rPr>
          <w:rFonts w:ascii="Arial" w:hAnsi="Arial"/>
          <w:b/>
          <w:sz w:val="24"/>
          <w:szCs w:val="24"/>
        </w:rPr>
        <w:t xml:space="preserve">Délai de </w:t>
      </w:r>
      <w:r w:rsidR="00627F08">
        <w:rPr>
          <w:rFonts w:ascii="Arial" w:hAnsi="Arial"/>
          <w:b/>
          <w:sz w:val="24"/>
          <w:szCs w:val="24"/>
        </w:rPr>
        <w:t>12</w:t>
      </w:r>
      <w:r>
        <w:rPr>
          <w:rFonts w:ascii="Arial" w:hAnsi="Arial"/>
          <w:b/>
          <w:sz w:val="24"/>
          <w:szCs w:val="24"/>
        </w:rPr>
        <w:t xml:space="preserve"> mois compris 1 mois de préparation</w:t>
      </w:r>
      <w:r w:rsidR="00AF4470">
        <w:rPr>
          <w:rFonts w:ascii="Arial" w:hAnsi="Arial"/>
          <w:b/>
          <w:sz w:val="24"/>
          <w:szCs w:val="24"/>
        </w:rPr>
        <w:t xml:space="preserve"> en site occupé </w:t>
      </w:r>
      <w:r w:rsidR="001635CF" w:rsidRPr="005A6A5F">
        <w:rPr>
          <w:rFonts w:ascii="Arial" w:hAnsi="Arial"/>
          <w:b/>
          <w:sz w:val="24"/>
          <w:szCs w:val="24"/>
        </w:rPr>
        <w:tab/>
      </w:r>
    </w:p>
    <w:p w14:paraId="1695A7BA" w14:textId="6F51CA8E" w:rsidR="001635CF" w:rsidRPr="00B925B5" w:rsidRDefault="00B925B5" w:rsidP="005A6A5F">
      <w:pPr>
        <w:numPr>
          <w:ilvl w:val="0"/>
          <w:numId w:val="1"/>
        </w:numPr>
        <w:spacing w:before="120" w:after="120"/>
        <w:rPr>
          <w:rFonts w:ascii="Arial" w:hAnsi="Arial"/>
          <w:bCs/>
          <w:sz w:val="24"/>
          <w:szCs w:val="24"/>
        </w:rPr>
      </w:pPr>
      <w:r w:rsidRPr="00B925B5">
        <w:rPr>
          <w:rFonts w:ascii="Arial" w:hAnsi="Arial"/>
          <w:bCs/>
          <w:sz w:val="24"/>
          <w:szCs w:val="24"/>
        </w:rPr>
        <w:t xml:space="preserve">Livraison des ouvrages au </w:t>
      </w:r>
      <w:r w:rsidR="00AF4470">
        <w:rPr>
          <w:rFonts w:ascii="Arial" w:hAnsi="Arial"/>
          <w:bCs/>
          <w:sz w:val="24"/>
          <w:szCs w:val="24"/>
        </w:rPr>
        <w:t>Juillet</w:t>
      </w:r>
      <w:r w:rsidRPr="00B925B5">
        <w:rPr>
          <w:rFonts w:ascii="Arial" w:hAnsi="Arial"/>
          <w:bCs/>
          <w:sz w:val="24"/>
          <w:szCs w:val="24"/>
        </w:rPr>
        <w:t xml:space="preserve"> 202</w:t>
      </w:r>
      <w:r w:rsidR="00AF4470">
        <w:rPr>
          <w:rFonts w:ascii="Arial" w:hAnsi="Arial"/>
          <w:bCs/>
          <w:sz w:val="24"/>
          <w:szCs w:val="24"/>
        </w:rPr>
        <w:t>7</w:t>
      </w:r>
      <w:r w:rsidR="001635CF" w:rsidRPr="00B925B5">
        <w:rPr>
          <w:rFonts w:ascii="Arial" w:hAnsi="Arial"/>
          <w:bCs/>
          <w:sz w:val="24"/>
          <w:szCs w:val="24"/>
        </w:rPr>
        <w:tab/>
      </w:r>
      <w:r w:rsidR="001635CF" w:rsidRPr="00B925B5">
        <w:rPr>
          <w:rFonts w:ascii="Arial" w:hAnsi="Arial"/>
          <w:bCs/>
          <w:sz w:val="24"/>
          <w:szCs w:val="24"/>
        </w:rPr>
        <w:tab/>
      </w:r>
      <w:r w:rsidR="001635CF" w:rsidRPr="00B925B5">
        <w:rPr>
          <w:rFonts w:ascii="Arial" w:hAnsi="Arial"/>
          <w:bCs/>
          <w:sz w:val="24"/>
          <w:szCs w:val="24"/>
        </w:rPr>
        <w:tab/>
      </w:r>
      <w:r w:rsidR="001635CF" w:rsidRPr="00B925B5">
        <w:rPr>
          <w:rFonts w:ascii="Arial" w:hAnsi="Arial"/>
          <w:bCs/>
          <w:sz w:val="24"/>
          <w:szCs w:val="24"/>
        </w:rPr>
        <w:tab/>
      </w:r>
      <w:r w:rsidR="001635CF" w:rsidRPr="00B925B5">
        <w:rPr>
          <w:rFonts w:ascii="Arial" w:hAnsi="Arial"/>
          <w:bCs/>
          <w:sz w:val="24"/>
          <w:szCs w:val="24"/>
        </w:rPr>
        <w:tab/>
      </w:r>
    </w:p>
    <w:p w14:paraId="06503D13" w14:textId="088C6358" w:rsidR="00154F40" w:rsidRDefault="001635CF" w:rsidP="00081685">
      <w:pPr>
        <w:numPr>
          <w:ilvl w:val="0"/>
          <w:numId w:val="8"/>
        </w:numPr>
        <w:spacing w:before="120" w:after="120"/>
        <w:rPr>
          <w:rFonts w:ascii="Arial" w:hAnsi="Arial"/>
        </w:rPr>
      </w:pPr>
      <w:r w:rsidRPr="00081685">
        <w:rPr>
          <w:rFonts w:ascii="Arial" w:hAnsi="Arial"/>
        </w:rPr>
        <w:t xml:space="preserve">Date prévisionnelle de commencement des travaux : </w:t>
      </w:r>
      <w:r w:rsidR="00627F08">
        <w:rPr>
          <w:rFonts w:ascii="Arial" w:hAnsi="Arial"/>
          <w:b/>
          <w:sz w:val="24"/>
          <w:szCs w:val="24"/>
        </w:rPr>
        <w:t>Juin 2026</w:t>
      </w:r>
      <w:r w:rsidR="00361C5A">
        <w:rPr>
          <w:rFonts w:ascii="Arial" w:hAnsi="Arial"/>
          <w:b/>
          <w:sz w:val="24"/>
          <w:szCs w:val="24"/>
        </w:rPr>
        <w:t xml:space="preserve">, le lot A devra débuté ces interventions dès le début des vacances scolaires de Juillet 2026. </w:t>
      </w:r>
    </w:p>
    <w:p w14:paraId="4F43C5B6" w14:textId="77777777" w:rsidR="001635CF" w:rsidRPr="00081685" w:rsidRDefault="001635CF" w:rsidP="00154F40">
      <w:pPr>
        <w:spacing w:before="120" w:after="120"/>
        <w:ind w:left="360"/>
        <w:rPr>
          <w:rFonts w:ascii="Arial" w:hAnsi="Arial"/>
        </w:rPr>
      </w:pPr>
      <w:r w:rsidRPr="00081685">
        <w:rPr>
          <w:rFonts w:ascii="Arial" w:hAnsi="Arial"/>
        </w:rPr>
        <w:tab/>
      </w:r>
      <w:r w:rsidRPr="00081685">
        <w:rPr>
          <w:rFonts w:ascii="Arial" w:hAnsi="Arial"/>
        </w:rPr>
        <w:tab/>
      </w:r>
      <w:r w:rsidRPr="00081685">
        <w:rPr>
          <w:rFonts w:ascii="Arial" w:hAnsi="Arial"/>
        </w:rPr>
        <w:tab/>
      </w:r>
      <w:r w:rsidRPr="00081685">
        <w:rPr>
          <w:rFonts w:ascii="Arial" w:hAnsi="Arial"/>
          <w:i/>
        </w:rPr>
        <w:tab/>
      </w: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2F3BBF33" w14:textId="77777777" w:rsidTr="00154F40">
        <w:tc>
          <w:tcPr>
            <w:tcW w:w="10345" w:type="dxa"/>
            <w:shd w:val="clear" w:color="auto" w:fill="66CCFF"/>
          </w:tcPr>
          <w:p w14:paraId="7604BFB7" w14:textId="77777777" w:rsidR="001635CF" w:rsidRPr="00154F40" w:rsidRDefault="001635CF">
            <w:pPr>
              <w:pStyle w:val="Titre1"/>
              <w:spacing w:before="360"/>
              <w:rPr>
                <w:rFonts w:ascii="Arial" w:hAnsi="Arial"/>
                <w:i/>
              </w:rPr>
            </w:pPr>
            <w:r w:rsidRPr="00154F40">
              <w:rPr>
                <w:rFonts w:ascii="Arial" w:hAnsi="Arial"/>
              </w:rPr>
              <w:t>Section VIII – Conditions relatives au marché</w:t>
            </w:r>
          </w:p>
        </w:tc>
      </w:tr>
    </w:tbl>
    <w:p w14:paraId="2222DAC6" w14:textId="77777777" w:rsidR="009707BC" w:rsidRDefault="009707BC" w:rsidP="009707BC">
      <w:pPr>
        <w:spacing w:before="120" w:after="120"/>
        <w:ind w:left="360"/>
        <w:rPr>
          <w:rFonts w:ascii="Arial" w:hAnsi="Arial"/>
        </w:rPr>
      </w:pPr>
    </w:p>
    <w:p w14:paraId="2E2FB034" w14:textId="77777777" w:rsidR="00D74CF5" w:rsidRPr="00D74CF5" w:rsidRDefault="001635CF">
      <w:pPr>
        <w:numPr>
          <w:ilvl w:val="0"/>
          <w:numId w:val="9"/>
        </w:numPr>
        <w:spacing w:before="120" w:after="120"/>
        <w:rPr>
          <w:rFonts w:ascii="Arial" w:hAnsi="Arial"/>
        </w:rPr>
      </w:pPr>
      <w:r>
        <w:rPr>
          <w:rFonts w:ascii="Arial" w:hAnsi="Arial"/>
        </w:rPr>
        <w:t xml:space="preserve">Cautionnement et garanties exigés </w:t>
      </w:r>
      <w:r>
        <w:rPr>
          <w:rFonts w:ascii="Arial" w:hAnsi="Arial"/>
          <w:i/>
        </w:rPr>
        <w:t xml:space="preserve">: </w:t>
      </w:r>
    </w:p>
    <w:p w14:paraId="76877F4C" w14:textId="77777777" w:rsidR="00D74CF5" w:rsidRPr="00733D68" w:rsidRDefault="00D74CF5" w:rsidP="00D74CF5">
      <w:pPr>
        <w:numPr>
          <w:ilvl w:val="0"/>
          <w:numId w:val="9"/>
        </w:numPr>
        <w:spacing w:before="120" w:after="120"/>
        <w:rPr>
          <w:rFonts w:ascii="Arial" w:hAnsi="Arial"/>
          <w:b/>
          <w:sz w:val="22"/>
          <w:szCs w:val="22"/>
        </w:rPr>
      </w:pPr>
      <w:r>
        <w:rPr>
          <w:rFonts w:ascii="Arial" w:hAnsi="Arial"/>
        </w:rPr>
        <w:t xml:space="preserve">Modalités essentielles de financement et de paiement et/ou références aux textes qui les réglementent : </w:t>
      </w:r>
    </w:p>
    <w:p w14:paraId="472B8098" w14:textId="77777777" w:rsidR="00D74CF5" w:rsidRPr="00733D68" w:rsidRDefault="00D74CF5" w:rsidP="00D74CF5">
      <w:pPr>
        <w:spacing w:before="120" w:after="120"/>
        <w:jc w:val="center"/>
        <w:rPr>
          <w:rFonts w:ascii="Arial" w:hAnsi="Arial"/>
          <w:b/>
          <w:sz w:val="22"/>
          <w:szCs w:val="22"/>
        </w:rPr>
      </w:pPr>
      <w:r w:rsidRPr="00733D68">
        <w:rPr>
          <w:rFonts w:ascii="Arial" w:hAnsi="Arial"/>
          <w:b/>
          <w:sz w:val="22"/>
          <w:szCs w:val="22"/>
        </w:rPr>
        <w:t>Le dél</w:t>
      </w:r>
      <w:r w:rsidR="00081685">
        <w:rPr>
          <w:rFonts w:ascii="Arial" w:hAnsi="Arial"/>
          <w:b/>
          <w:sz w:val="22"/>
          <w:szCs w:val="22"/>
        </w:rPr>
        <w:t>ai maximum de paiement est de 30</w:t>
      </w:r>
      <w:r w:rsidRPr="00733D68">
        <w:rPr>
          <w:rFonts w:ascii="Arial" w:hAnsi="Arial"/>
          <w:b/>
          <w:sz w:val="22"/>
          <w:szCs w:val="22"/>
        </w:rPr>
        <w:t xml:space="preserve"> Jours à compter de la réception de la facture.</w:t>
      </w:r>
    </w:p>
    <w:p w14:paraId="6AF115F7" w14:textId="77777777" w:rsidR="00D74CF5" w:rsidRPr="00005DA0" w:rsidRDefault="00D74CF5" w:rsidP="00D74CF5">
      <w:pPr>
        <w:numPr>
          <w:ilvl w:val="0"/>
          <w:numId w:val="9"/>
        </w:numPr>
        <w:spacing w:before="120" w:after="120"/>
        <w:rPr>
          <w:rFonts w:ascii="Arial" w:hAnsi="Arial"/>
        </w:rPr>
      </w:pPr>
      <w:r>
        <w:rPr>
          <w:rFonts w:ascii="Arial" w:hAnsi="Arial"/>
        </w:rPr>
        <w:t>Forme juridique que devra revêtir le groupement d'entrepreneurs, de fournisseurs ou de prestataires de services </w:t>
      </w:r>
      <w:r>
        <w:rPr>
          <w:rFonts w:ascii="Arial" w:hAnsi="Arial"/>
          <w:i/>
        </w:rPr>
        <w:t xml:space="preserve">: </w:t>
      </w:r>
    </w:p>
    <w:p w14:paraId="3DE4A143" w14:textId="77777777" w:rsidR="00D74CF5" w:rsidRDefault="00D74CF5" w:rsidP="00D74CF5">
      <w:pPr>
        <w:spacing w:before="120" w:after="120"/>
        <w:jc w:val="center"/>
        <w:rPr>
          <w:rFonts w:ascii="Arial" w:hAnsi="Arial"/>
        </w:rPr>
      </w:pPr>
      <w:r w:rsidRPr="00005DA0">
        <w:rPr>
          <w:rFonts w:ascii="Arial" w:hAnsi="Arial"/>
          <w:b/>
          <w:i/>
          <w:sz w:val="22"/>
          <w:szCs w:val="22"/>
        </w:rPr>
        <w:t>ENTREPRISE SEPAREE ou GROUPEMENT D’ENTREPRISES SOLIDAIRES</w:t>
      </w:r>
    </w:p>
    <w:p w14:paraId="070B5CFD" w14:textId="77777777" w:rsidR="00D74CF5" w:rsidRDefault="00D74CF5" w:rsidP="00D74CF5">
      <w:pPr>
        <w:numPr>
          <w:ilvl w:val="0"/>
          <w:numId w:val="9"/>
        </w:numPr>
        <w:spacing w:before="120" w:after="120"/>
        <w:rPr>
          <w:rFonts w:ascii="Arial" w:hAnsi="Arial"/>
        </w:rPr>
      </w:pPr>
      <w:bookmarkStart w:id="1" w:name="_Hlk65474935"/>
      <w:r>
        <w:rPr>
          <w:rFonts w:ascii="Arial" w:hAnsi="Arial"/>
        </w:rPr>
        <w:t>Possibilité de présenter pour le marché ou un de ses lots plusieurs offres en agissant à la fois en qualité de candidats individuels ou de membres d’un ou plusieurs groupements :</w:t>
      </w:r>
    </w:p>
    <w:p w14:paraId="59FAFAA0" w14:textId="77777777" w:rsidR="00D74CF5" w:rsidRDefault="009707BC" w:rsidP="00D74CF5">
      <w:pPr>
        <w:spacing w:before="120" w:after="120"/>
        <w:ind w:left="567" w:firstLine="567"/>
        <w:rPr>
          <w:rFonts w:ascii="Arial" w:hAnsi="Arial"/>
        </w:rPr>
      </w:pPr>
      <w:r>
        <w:rPr>
          <w:rFonts w:ascii="Arial" w:hAnsi="Arial"/>
          <w:highlight w:val="red"/>
        </w:rPr>
        <w:fldChar w:fldCharType="begin">
          <w:ffData>
            <w:name w:val=""/>
            <w:enabled/>
            <w:calcOnExit w:val="0"/>
            <w:checkBox>
              <w:sizeAuto/>
              <w:default w:val="1"/>
            </w:checkBox>
          </w:ffData>
        </w:fldChar>
      </w:r>
      <w:r>
        <w:rPr>
          <w:rFonts w:ascii="Arial" w:hAnsi="Arial"/>
          <w:highlight w:val="red"/>
        </w:rPr>
        <w:instrText xml:space="preserve"> FORMCHECKBOX </w:instrText>
      </w:r>
      <w:r>
        <w:rPr>
          <w:rFonts w:ascii="Arial" w:hAnsi="Arial"/>
          <w:highlight w:val="red"/>
        </w:rPr>
      </w:r>
      <w:r>
        <w:rPr>
          <w:rFonts w:ascii="Arial" w:hAnsi="Arial"/>
          <w:highlight w:val="red"/>
        </w:rPr>
        <w:fldChar w:fldCharType="separate"/>
      </w:r>
      <w:r>
        <w:rPr>
          <w:rFonts w:ascii="Arial" w:hAnsi="Arial"/>
          <w:highlight w:val="red"/>
        </w:rPr>
        <w:fldChar w:fldCharType="end"/>
      </w:r>
      <w:r w:rsidR="00D74CF5">
        <w:rPr>
          <w:rFonts w:ascii="Arial" w:hAnsi="Arial"/>
        </w:rPr>
        <w:t xml:space="preserve">  non</w:t>
      </w:r>
      <w:r w:rsidR="00D74CF5">
        <w:rPr>
          <w:rFonts w:ascii="Arial" w:hAnsi="Arial"/>
        </w:rPr>
        <w:tab/>
      </w:r>
      <w:r w:rsidR="00D74CF5">
        <w:rPr>
          <w:rFonts w:ascii="Arial" w:hAnsi="Arial"/>
        </w:rPr>
        <w:tab/>
      </w:r>
      <w:r w:rsidR="00D74CF5">
        <w:rPr>
          <w:rFonts w:ascii="Arial" w:hAnsi="Arial"/>
        </w:rPr>
        <w:tab/>
      </w:r>
      <w:r w:rsidR="00D74CF5">
        <w:rPr>
          <w:rFonts w:ascii="Arial" w:hAnsi="Arial"/>
          <w:highlight w:val="lightGray"/>
        </w:rPr>
        <w:fldChar w:fldCharType="begin">
          <w:ffData>
            <w:name w:val="CaseACocher20"/>
            <w:enabled/>
            <w:calcOnExit w:val="0"/>
            <w:checkBox>
              <w:sizeAuto/>
              <w:default w:val="0"/>
            </w:checkBox>
          </w:ffData>
        </w:fldChar>
      </w:r>
      <w:r w:rsidR="00D74CF5">
        <w:rPr>
          <w:rFonts w:ascii="Arial" w:hAnsi="Arial"/>
          <w:highlight w:val="lightGray"/>
        </w:rPr>
        <w:instrText xml:space="preserve"> FORMCHECKBOX </w:instrText>
      </w:r>
      <w:r w:rsidR="00D74CF5">
        <w:rPr>
          <w:rFonts w:ascii="Arial" w:hAnsi="Arial"/>
          <w:highlight w:val="lightGray"/>
        </w:rPr>
      </w:r>
      <w:r w:rsidR="00D74CF5">
        <w:rPr>
          <w:rFonts w:ascii="Arial" w:hAnsi="Arial"/>
          <w:highlight w:val="lightGray"/>
        </w:rPr>
        <w:fldChar w:fldCharType="separate"/>
      </w:r>
      <w:r w:rsidR="00D74CF5">
        <w:rPr>
          <w:rFonts w:ascii="Arial" w:hAnsi="Arial"/>
          <w:highlight w:val="lightGray"/>
        </w:rPr>
        <w:fldChar w:fldCharType="end"/>
      </w:r>
      <w:r w:rsidR="00D74CF5">
        <w:rPr>
          <w:rFonts w:ascii="Arial" w:hAnsi="Arial"/>
        </w:rPr>
        <w:t xml:space="preserve">  oui</w:t>
      </w:r>
    </w:p>
    <w:bookmarkEnd w:id="1"/>
    <w:p w14:paraId="0C6DA61E" w14:textId="77777777" w:rsidR="00D74CF5" w:rsidRDefault="00D74CF5" w:rsidP="00D74CF5">
      <w:pPr>
        <w:numPr>
          <w:ilvl w:val="0"/>
          <w:numId w:val="9"/>
        </w:numPr>
        <w:spacing w:before="120" w:after="120"/>
        <w:rPr>
          <w:rFonts w:ascii="Arial" w:hAnsi="Arial"/>
        </w:rPr>
      </w:pPr>
      <w:r>
        <w:rPr>
          <w:rFonts w:ascii="Arial" w:hAnsi="Arial"/>
        </w:rPr>
        <w:t>Langues pouvant être utilisées dans l'offre ou la candidature autre que la langue française : SANS OBJET</w:t>
      </w:r>
    </w:p>
    <w:p w14:paraId="658A8624" w14:textId="77777777" w:rsidR="009707BC" w:rsidRDefault="009707BC" w:rsidP="009707BC">
      <w:pPr>
        <w:spacing w:before="120" w:after="120"/>
        <w:ind w:left="360"/>
        <w:rPr>
          <w:rFonts w:ascii="Arial" w:hAnsi="Arial"/>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232811D5" w14:textId="77777777" w:rsidTr="00154F40">
        <w:tc>
          <w:tcPr>
            <w:tcW w:w="10345" w:type="dxa"/>
            <w:shd w:val="clear" w:color="auto" w:fill="66CCFF"/>
          </w:tcPr>
          <w:p w14:paraId="0E490A98" w14:textId="77777777" w:rsidR="001635CF" w:rsidRPr="00154F40" w:rsidRDefault="001635CF">
            <w:pPr>
              <w:pStyle w:val="Titre1"/>
              <w:spacing w:before="360"/>
              <w:rPr>
                <w:rFonts w:ascii="Arial" w:hAnsi="Arial"/>
                <w:i/>
              </w:rPr>
            </w:pPr>
            <w:r w:rsidRPr="00154F40">
              <w:rPr>
                <w:rFonts w:ascii="Arial" w:hAnsi="Arial"/>
              </w:rPr>
              <w:t>Section X – Nombre de candidats</w:t>
            </w:r>
          </w:p>
        </w:tc>
      </w:tr>
    </w:tbl>
    <w:p w14:paraId="5340DD16" w14:textId="77777777" w:rsidR="00154F40" w:rsidRDefault="00154F40" w:rsidP="00154F40">
      <w:pPr>
        <w:spacing w:before="120" w:after="120"/>
        <w:ind w:left="360"/>
        <w:rPr>
          <w:rFonts w:ascii="Arial" w:hAnsi="Arial"/>
        </w:rPr>
      </w:pPr>
    </w:p>
    <w:p w14:paraId="7A6E847B" w14:textId="77777777" w:rsidR="001635CF" w:rsidRDefault="001635CF">
      <w:pPr>
        <w:numPr>
          <w:ilvl w:val="0"/>
          <w:numId w:val="10"/>
        </w:numPr>
        <w:spacing w:before="120" w:after="120"/>
        <w:rPr>
          <w:rFonts w:ascii="Arial" w:hAnsi="Arial"/>
        </w:rPr>
      </w:pPr>
      <w:r>
        <w:rPr>
          <w:rFonts w:ascii="Arial" w:hAnsi="Arial"/>
        </w:rPr>
        <w:t xml:space="preserve">Nombre maximal de candidats admis à présenter une offre : </w:t>
      </w:r>
      <w:r w:rsidR="002A128F" w:rsidRPr="002A128F">
        <w:rPr>
          <w:rFonts w:ascii="Arial" w:hAnsi="Arial"/>
          <w:b/>
          <w:color w:val="000000"/>
          <w:sz w:val="24"/>
          <w:szCs w:val="24"/>
        </w:rPr>
        <w:t>Néant</w:t>
      </w:r>
    </w:p>
    <w:p w14:paraId="7CDD6DAC" w14:textId="77777777" w:rsidR="001635CF" w:rsidRPr="00154F40" w:rsidRDefault="001635CF" w:rsidP="001635CF">
      <w:pPr>
        <w:numPr>
          <w:ilvl w:val="0"/>
          <w:numId w:val="10"/>
        </w:numPr>
        <w:tabs>
          <w:tab w:val="clear" w:pos="360"/>
          <w:tab w:val="num" w:pos="420"/>
        </w:tabs>
        <w:spacing w:before="120" w:after="120"/>
        <w:ind w:left="420"/>
        <w:rPr>
          <w:rFonts w:ascii="Arial" w:hAnsi="Arial"/>
        </w:rPr>
      </w:pPr>
      <w:r>
        <w:rPr>
          <w:rFonts w:ascii="Arial" w:hAnsi="Arial"/>
        </w:rPr>
        <w:t xml:space="preserve">Nombre minimal de candidats admis à présenter une offre : </w:t>
      </w:r>
      <w:r w:rsidR="002A128F" w:rsidRPr="002A128F">
        <w:rPr>
          <w:rFonts w:ascii="Arial" w:hAnsi="Arial"/>
          <w:b/>
          <w:color w:val="000000"/>
          <w:sz w:val="24"/>
          <w:szCs w:val="24"/>
        </w:rPr>
        <w:t>Néant</w:t>
      </w:r>
    </w:p>
    <w:p w14:paraId="55C55D96" w14:textId="77777777" w:rsidR="00154F40" w:rsidRDefault="00154F40" w:rsidP="00154F40">
      <w:pPr>
        <w:spacing w:before="120" w:after="120"/>
        <w:ind w:left="420"/>
        <w:rPr>
          <w:rFonts w:ascii="Arial" w:hAnsi="Arial"/>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1635CF" w14:paraId="2A10E8FF" w14:textId="77777777" w:rsidTr="00154F40">
        <w:tc>
          <w:tcPr>
            <w:tcW w:w="10345" w:type="dxa"/>
            <w:shd w:val="clear" w:color="auto" w:fill="66CCFF"/>
          </w:tcPr>
          <w:p w14:paraId="0FA4384F" w14:textId="77777777" w:rsidR="001635CF" w:rsidRPr="00154F40" w:rsidRDefault="001635CF">
            <w:pPr>
              <w:pStyle w:val="Titre1"/>
              <w:spacing w:before="360"/>
              <w:rPr>
                <w:rFonts w:ascii="Arial" w:hAnsi="Arial"/>
                <w:i/>
              </w:rPr>
            </w:pPr>
            <w:r w:rsidRPr="00154F40">
              <w:rPr>
                <w:rFonts w:ascii="Arial" w:hAnsi="Arial"/>
              </w:rPr>
              <w:t>Section XI – Critères d’attribution</w:t>
            </w:r>
          </w:p>
        </w:tc>
      </w:tr>
    </w:tbl>
    <w:p w14:paraId="65C73E40" w14:textId="77777777" w:rsidR="00154F40" w:rsidRDefault="00154F40">
      <w:pPr>
        <w:spacing w:before="120" w:after="120"/>
        <w:rPr>
          <w:rFonts w:ascii="Arial" w:hAnsi="Arial"/>
        </w:rPr>
      </w:pPr>
    </w:p>
    <w:p w14:paraId="27ABFF42" w14:textId="77777777" w:rsidR="001635CF" w:rsidRDefault="001635CF">
      <w:pPr>
        <w:spacing w:before="120" w:after="120"/>
        <w:rPr>
          <w:rFonts w:ascii="Arial" w:hAnsi="Arial"/>
        </w:rPr>
      </w:pPr>
      <w:r>
        <w:rPr>
          <w:rFonts w:ascii="Arial" w:hAnsi="Arial"/>
        </w:rPr>
        <w:t xml:space="preserve">Offre économiquement la plus avantageuse appréciée en fonction </w:t>
      </w:r>
    </w:p>
    <w:p w14:paraId="0C6C50EF" w14:textId="77777777" w:rsidR="001635CF" w:rsidRDefault="009707BC">
      <w:pPr>
        <w:numPr>
          <w:ilvl w:val="0"/>
          <w:numId w:val="11"/>
        </w:numPr>
        <w:spacing w:before="120" w:after="120"/>
        <w:rPr>
          <w:rFonts w:ascii="Arial" w:hAnsi="Arial"/>
        </w:rPr>
      </w:pPr>
      <w:r>
        <w:rPr>
          <w:rFonts w:ascii="Arial" w:hAnsi="Arial"/>
          <w:highlight w:val="red"/>
        </w:rPr>
        <w:fldChar w:fldCharType="begin">
          <w:ffData>
            <w:name w:val=""/>
            <w:enabled/>
            <w:calcOnExit w:val="0"/>
            <w:checkBox>
              <w:sizeAuto/>
              <w:default w:val="1"/>
            </w:checkBox>
          </w:ffData>
        </w:fldChar>
      </w:r>
      <w:r>
        <w:rPr>
          <w:rFonts w:ascii="Arial" w:hAnsi="Arial"/>
          <w:highlight w:val="red"/>
        </w:rPr>
        <w:instrText xml:space="preserve"> FORMCHECKBOX </w:instrText>
      </w:r>
      <w:r>
        <w:rPr>
          <w:rFonts w:ascii="Arial" w:hAnsi="Arial"/>
          <w:highlight w:val="red"/>
        </w:rPr>
      </w:r>
      <w:r>
        <w:rPr>
          <w:rFonts w:ascii="Arial" w:hAnsi="Arial"/>
          <w:highlight w:val="red"/>
        </w:rPr>
        <w:fldChar w:fldCharType="separate"/>
      </w:r>
      <w:r>
        <w:rPr>
          <w:rFonts w:ascii="Arial" w:hAnsi="Arial"/>
          <w:highlight w:val="red"/>
        </w:rPr>
        <w:fldChar w:fldCharType="end"/>
      </w:r>
      <w:r w:rsidR="001635CF">
        <w:rPr>
          <w:rFonts w:ascii="Arial" w:hAnsi="Arial"/>
        </w:rPr>
        <w:t xml:space="preserve"> des critères énoncés ci-dessous avec leur pondération : </w:t>
      </w:r>
    </w:p>
    <w:tbl>
      <w:tblPr>
        <w:tblW w:w="0" w:type="auto"/>
        <w:jc w:val="center"/>
        <w:tblLayout w:type="fixed"/>
        <w:tblCellMar>
          <w:left w:w="70" w:type="dxa"/>
          <w:right w:w="70" w:type="dxa"/>
        </w:tblCellMar>
        <w:tblLook w:val="0000" w:firstRow="0" w:lastRow="0" w:firstColumn="0" w:lastColumn="0" w:noHBand="0" w:noVBand="0"/>
      </w:tblPr>
      <w:tblGrid>
        <w:gridCol w:w="1132"/>
        <w:gridCol w:w="3547"/>
      </w:tblGrid>
      <w:tr w:rsidR="00D74CF5" w:rsidRPr="00005DA0" w14:paraId="1CFEFCB3" w14:textId="77777777" w:rsidTr="0063516D">
        <w:trPr>
          <w:jc w:val="center"/>
        </w:trPr>
        <w:tc>
          <w:tcPr>
            <w:tcW w:w="1132" w:type="dxa"/>
          </w:tcPr>
          <w:p w14:paraId="32699F04" w14:textId="77777777" w:rsidR="00D74CF5" w:rsidRPr="00AD290E" w:rsidRDefault="00D74CF5" w:rsidP="00EA6BFE">
            <w:pPr>
              <w:rPr>
                <w:rFonts w:ascii="Arial" w:hAnsi="Arial"/>
                <w:b/>
                <w:sz w:val="24"/>
                <w:szCs w:val="24"/>
              </w:rPr>
            </w:pPr>
          </w:p>
        </w:tc>
        <w:tc>
          <w:tcPr>
            <w:tcW w:w="3547" w:type="dxa"/>
          </w:tcPr>
          <w:p w14:paraId="19062D27" w14:textId="77777777" w:rsidR="00D74CF5" w:rsidRPr="00AD290E" w:rsidRDefault="00D74CF5" w:rsidP="00EA6BFE">
            <w:pPr>
              <w:jc w:val="center"/>
              <w:rPr>
                <w:rFonts w:ascii="Arial" w:hAnsi="Arial"/>
                <w:b/>
                <w:sz w:val="24"/>
                <w:szCs w:val="24"/>
              </w:rPr>
            </w:pPr>
          </w:p>
        </w:tc>
      </w:tr>
      <w:tr w:rsidR="00D74CF5" w:rsidRPr="00005DA0" w14:paraId="5C782C0F" w14:textId="77777777" w:rsidTr="0063516D">
        <w:trPr>
          <w:jc w:val="center"/>
        </w:trPr>
        <w:tc>
          <w:tcPr>
            <w:tcW w:w="1132" w:type="dxa"/>
            <w:vAlign w:val="center"/>
          </w:tcPr>
          <w:p w14:paraId="7D311619" w14:textId="77777777" w:rsidR="00D74CF5" w:rsidRPr="00AD290E" w:rsidRDefault="00154F40" w:rsidP="00154F40">
            <w:pPr>
              <w:rPr>
                <w:rFonts w:ascii="Arial" w:hAnsi="Arial"/>
                <w:b/>
                <w:sz w:val="24"/>
                <w:szCs w:val="24"/>
              </w:rPr>
            </w:pPr>
            <w:r>
              <w:rPr>
                <w:rFonts w:ascii="Arial" w:hAnsi="Arial"/>
                <w:b/>
                <w:sz w:val="24"/>
                <w:szCs w:val="24"/>
              </w:rPr>
              <w:lastRenderedPageBreak/>
              <w:t xml:space="preserve">  4</w:t>
            </w:r>
            <w:r w:rsidR="002A128F">
              <w:rPr>
                <w:rFonts w:ascii="Arial" w:hAnsi="Arial"/>
                <w:b/>
                <w:sz w:val="24"/>
                <w:szCs w:val="24"/>
              </w:rPr>
              <w:t xml:space="preserve">0 </w:t>
            </w:r>
            <w:r w:rsidR="0063516D">
              <w:rPr>
                <w:rFonts w:ascii="Arial" w:hAnsi="Arial"/>
                <w:b/>
                <w:sz w:val="24"/>
                <w:szCs w:val="24"/>
              </w:rPr>
              <w:t>points</w:t>
            </w:r>
          </w:p>
        </w:tc>
        <w:tc>
          <w:tcPr>
            <w:tcW w:w="3547" w:type="dxa"/>
          </w:tcPr>
          <w:p w14:paraId="5F29AA53" w14:textId="77777777" w:rsidR="00D74CF5" w:rsidRPr="00AD290E" w:rsidRDefault="00D74CF5" w:rsidP="00EA6BFE">
            <w:pPr>
              <w:jc w:val="center"/>
              <w:rPr>
                <w:rFonts w:ascii="Arial" w:hAnsi="Arial"/>
                <w:b/>
                <w:sz w:val="24"/>
                <w:szCs w:val="24"/>
              </w:rPr>
            </w:pPr>
            <w:r w:rsidRPr="00AD290E">
              <w:rPr>
                <w:rFonts w:ascii="Arial" w:hAnsi="Arial"/>
                <w:b/>
                <w:sz w:val="24"/>
                <w:szCs w:val="24"/>
              </w:rPr>
              <w:t>Prix des Prestations</w:t>
            </w:r>
          </w:p>
        </w:tc>
      </w:tr>
      <w:tr w:rsidR="00D74CF5" w:rsidRPr="00005DA0" w14:paraId="3BD3FE58" w14:textId="77777777" w:rsidTr="0063516D">
        <w:trPr>
          <w:jc w:val="center"/>
        </w:trPr>
        <w:tc>
          <w:tcPr>
            <w:tcW w:w="1132" w:type="dxa"/>
            <w:vAlign w:val="center"/>
          </w:tcPr>
          <w:p w14:paraId="093F2999" w14:textId="77777777" w:rsidR="00D74CF5" w:rsidRPr="00AD290E" w:rsidRDefault="00D74CF5" w:rsidP="00EA6BFE">
            <w:pPr>
              <w:rPr>
                <w:rFonts w:ascii="Arial" w:hAnsi="Arial"/>
                <w:b/>
                <w:sz w:val="24"/>
                <w:szCs w:val="24"/>
              </w:rPr>
            </w:pPr>
          </w:p>
        </w:tc>
        <w:tc>
          <w:tcPr>
            <w:tcW w:w="3547" w:type="dxa"/>
          </w:tcPr>
          <w:p w14:paraId="572B8682" w14:textId="77777777" w:rsidR="00D74CF5" w:rsidRPr="00AD290E" w:rsidRDefault="00D74CF5" w:rsidP="00EA6BFE">
            <w:pPr>
              <w:rPr>
                <w:rFonts w:ascii="Arial" w:hAnsi="Arial"/>
                <w:b/>
                <w:sz w:val="24"/>
                <w:szCs w:val="24"/>
              </w:rPr>
            </w:pPr>
          </w:p>
        </w:tc>
      </w:tr>
      <w:tr w:rsidR="00D74CF5" w:rsidRPr="00005DA0" w14:paraId="1FBEDB2D" w14:textId="77777777" w:rsidTr="0063516D">
        <w:trPr>
          <w:jc w:val="center"/>
        </w:trPr>
        <w:tc>
          <w:tcPr>
            <w:tcW w:w="1132" w:type="dxa"/>
            <w:vAlign w:val="center"/>
          </w:tcPr>
          <w:p w14:paraId="26B1A655" w14:textId="77777777" w:rsidR="00D74CF5" w:rsidRPr="00AD290E" w:rsidRDefault="00D74CF5" w:rsidP="00EA6BFE">
            <w:pPr>
              <w:rPr>
                <w:rFonts w:ascii="Arial" w:hAnsi="Arial"/>
                <w:b/>
                <w:sz w:val="24"/>
                <w:szCs w:val="24"/>
              </w:rPr>
            </w:pPr>
          </w:p>
        </w:tc>
        <w:tc>
          <w:tcPr>
            <w:tcW w:w="3547" w:type="dxa"/>
          </w:tcPr>
          <w:p w14:paraId="0846D0A4" w14:textId="77777777" w:rsidR="00D74CF5" w:rsidRPr="00AD290E" w:rsidRDefault="00D74CF5" w:rsidP="00EA6BFE">
            <w:pPr>
              <w:rPr>
                <w:rFonts w:ascii="Arial" w:hAnsi="Arial"/>
                <w:b/>
                <w:sz w:val="24"/>
                <w:szCs w:val="24"/>
              </w:rPr>
            </w:pPr>
          </w:p>
        </w:tc>
      </w:tr>
      <w:tr w:rsidR="00D74CF5" w:rsidRPr="00005DA0" w14:paraId="78F6C86B" w14:textId="77777777" w:rsidTr="0063516D">
        <w:trPr>
          <w:jc w:val="center"/>
        </w:trPr>
        <w:tc>
          <w:tcPr>
            <w:tcW w:w="1132" w:type="dxa"/>
            <w:vAlign w:val="center"/>
          </w:tcPr>
          <w:p w14:paraId="77EB1EA4" w14:textId="6ED45B29" w:rsidR="00D74CF5" w:rsidRPr="00AD290E" w:rsidRDefault="00154F40" w:rsidP="00EA6BFE">
            <w:pPr>
              <w:rPr>
                <w:rFonts w:ascii="Arial" w:hAnsi="Arial"/>
                <w:b/>
                <w:sz w:val="24"/>
                <w:szCs w:val="24"/>
              </w:rPr>
            </w:pPr>
            <w:r>
              <w:rPr>
                <w:rFonts w:ascii="Arial" w:hAnsi="Arial"/>
                <w:b/>
                <w:sz w:val="24"/>
                <w:szCs w:val="24"/>
              </w:rPr>
              <w:t xml:space="preserve">  </w:t>
            </w:r>
            <w:r w:rsidR="00583908">
              <w:rPr>
                <w:rFonts w:ascii="Arial" w:hAnsi="Arial"/>
                <w:b/>
                <w:sz w:val="24"/>
                <w:szCs w:val="24"/>
              </w:rPr>
              <w:t>6</w:t>
            </w:r>
            <w:r w:rsidR="002A128F">
              <w:rPr>
                <w:rFonts w:ascii="Arial" w:hAnsi="Arial"/>
                <w:b/>
                <w:sz w:val="24"/>
                <w:szCs w:val="24"/>
              </w:rPr>
              <w:t xml:space="preserve">0 </w:t>
            </w:r>
            <w:r w:rsidR="0063516D">
              <w:rPr>
                <w:rFonts w:ascii="Arial" w:hAnsi="Arial"/>
                <w:b/>
                <w:sz w:val="24"/>
                <w:szCs w:val="24"/>
              </w:rPr>
              <w:t>points</w:t>
            </w:r>
          </w:p>
        </w:tc>
        <w:tc>
          <w:tcPr>
            <w:tcW w:w="3547" w:type="dxa"/>
          </w:tcPr>
          <w:p w14:paraId="12037CDB" w14:textId="77777777" w:rsidR="00D74CF5" w:rsidRDefault="00D74CF5" w:rsidP="00EA6BFE">
            <w:pPr>
              <w:jc w:val="center"/>
              <w:rPr>
                <w:rFonts w:ascii="Arial" w:hAnsi="Arial"/>
                <w:b/>
                <w:sz w:val="24"/>
                <w:szCs w:val="24"/>
              </w:rPr>
            </w:pPr>
            <w:r w:rsidRPr="00AD290E">
              <w:rPr>
                <w:rFonts w:ascii="Arial" w:hAnsi="Arial"/>
                <w:b/>
                <w:sz w:val="24"/>
                <w:szCs w:val="24"/>
              </w:rPr>
              <w:t>Valeur technique</w:t>
            </w:r>
          </w:p>
          <w:p w14:paraId="2AD99A07" w14:textId="77777777" w:rsidR="0063516D" w:rsidRPr="00AD290E" w:rsidRDefault="0063516D" w:rsidP="00EA6BFE">
            <w:pPr>
              <w:jc w:val="center"/>
              <w:rPr>
                <w:rFonts w:ascii="Arial" w:hAnsi="Arial"/>
                <w:b/>
                <w:sz w:val="24"/>
                <w:szCs w:val="24"/>
              </w:rPr>
            </w:pPr>
          </w:p>
        </w:tc>
      </w:tr>
      <w:tr w:rsidR="0063516D" w:rsidRPr="00005DA0" w14:paraId="27ECB12F" w14:textId="77777777" w:rsidTr="0063516D">
        <w:trPr>
          <w:gridAfter w:val="1"/>
          <w:wAfter w:w="3547" w:type="dxa"/>
          <w:jc w:val="center"/>
        </w:trPr>
        <w:tc>
          <w:tcPr>
            <w:tcW w:w="1132" w:type="dxa"/>
            <w:vAlign w:val="center"/>
          </w:tcPr>
          <w:p w14:paraId="2E73B4D2" w14:textId="77777777" w:rsidR="0063516D" w:rsidRDefault="0063516D" w:rsidP="00EA6BFE">
            <w:pPr>
              <w:rPr>
                <w:rFonts w:ascii="Arial" w:hAnsi="Arial"/>
                <w:b/>
                <w:sz w:val="24"/>
                <w:szCs w:val="24"/>
              </w:rPr>
            </w:pPr>
          </w:p>
        </w:tc>
      </w:tr>
    </w:tbl>
    <w:p w14:paraId="3E562A32" w14:textId="77777777" w:rsidR="00D74CF5" w:rsidRDefault="00D74CF5" w:rsidP="00D74CF5">
      <w:pPr>
        <w:spacing w:before="120" w:after="120"/>
        <w:rPr>
          <w:rFonts w:ascii="Arial" w:hAnsi="Arial"/>
        </w:rPr>
      </w:pPr>
    </w:p>
    <w:p w14:paraId="0A9D9D01" w14:textId="77777777" w:rsidR="00D74CF5" w:rsidRDefault="00D74CF5" w:rsidP="001D20CB">
      <w:pPr>
        <w:spacing w:before="120" w:after="120" w:line="360" w:lineRule="auto"/>
        <w:rPr>
          <w:rFonts w:ascii="Arial" w:hAnsi="Arial"/>
        </w:rPr>
      </w:pPr>
      <w:r>
        <w:rPr>
          <w:rFonts w:ascii="Arial" w:hAnsi="Arial"/>
        </w:rPr>
        <w:t xml:space="preserve">PRIX :      </w:t>
      </w:r>
      <w:r w:rsidR="002A128F">
        <w:rPr>
          <w:rFonts w:ascii="Arial" w:hAnsi="Arial"/>
        </w:rPr>
        <w:t xml:space="preserve">Note </w:t>
      </w:r>
      <w:r w:rsidR="001D20CB">
        <w:rPr>
          <w:rFonts w:ascii="Arial" w:hAnsi="Arial"/>
        </w:rPr>
        <w:t>su 40= {0ffre à noter} /Offre moins disant x50</w:t>
      </w:r>
    </w:p>
    <w:p w14:paraId="2D04C049" w14:textId="77777777" w:rsidR="0063516D" w:rsidRDefault="001D20CB" w:rsidP="00D74CF5">
      <w:pPr>
        <w:spacing w:before="120" w:after="120"/>
        <w:rPr>
          <w:rFonts w:ascii="Arial" w:hAnsi="Arial"/>
        </w:rPr>
      </w:pPr>
      <w:r>
        <w:rPr>
          <w:rFonts w:ascii="Arial" w:hAnsi="Arial"/>
        </w:rPr>
        <w:t>VALEUR</w:t>
      </w:r>
      <w:r w:rsidR="00473248">
        <w:rPr>
          <w:rFonts w:ascii="Arial" w:hAnsi="Arial"/>
        </w:rPr>
        <w:t xml:space="preserve"> T</w:t>
      </w:r>
      <w:r w:rsidR="00D74CF5">
        <w:rPr>
          <w:rFonts w:ascii="Arial" w:hAnsi="Arial"/>
        </w:rPr>
        <w:t>ECHNIQUE :</w:t>
      </w:r>
      <w:r w:rsidR="002A128F">
        <w:rPr>
          <w:rFonts w:ascii="Arial" w:hAnsi="Arial"/>
        </w:rPr>
        <w:t xml:space="preserve"> </w:t>
      </w:r>
    </w:p>
    <w:p w14:paraId="2A518DBB" w14:textId="455F6DC1" w:rsidR="002A128F" w:rsidRDefault="0063516D" w:rsidP="0063516D">
      <w:pPr>
        <w:spacing w:before="120" w:after="120"/>
        <w:rPr>
          <w:rFonts w:ascii="Arial" w:hAnsi="Arial"/>
        </w:rPr>
      </w:pPr>
      <w:r>
        <w:rPr>
          <w:rFonts w:ascii="Arial" w:hAnsi="Arial"/>
        </w:rPr>
        <w:t>Critère 1 mémoire en rapport avec l’opération</w:t>
      </w:r>
      <w:r>
        <w:rPr>
          <w:rFonts w:ascii="Arial" w:hAnsi="Arial"/>
        </w:rPr>
        <w:tab/>
      </w:r>
      <w:r w:rsidR="00583908">
        <w:rPr>
          <w:rFonts w:ascii="Arial" w:hAnsi="Arial"/>
        </w:rPr>
        <w:tab/>
      </w:r>
      <w:r w:rsidR="00583908">
        <w:rPr>
          <w:rFonts w:ascii="Arial" w:hAnsi="Arial"/>
        </w:rPr>
        <w:tab/>
      </w:r>
      <w:r w:rsidR="00583908">
        <w:rPr>
          <w:rFonts w:ascii="Arial" w:hAnsi="Arial"/>
        </w:rPr>
        <w:tab/>
      </w:r>
      <w:r w:rsidR="00583908">
        <w:rPr>
          <w:rFonts w:ascii="Arial" w:hAnsi="Arial"/>
        </w:rPr>
        <w:tab/>
        <w:t>2</w:t>
      </w:r>
      <w:r>
        <w:rPr>
          <w:rFonts w:ascii="Arial" w:hAnsi="Arial"/>
        </w:rPr>
        <w:t>0 points</w:t>
      </w:r>
    </w:p>
    <w:p w14:paraId="15B71747" w14:textId="47E3F6C9" w:rsidR="0010614E" w:rsidRDefault="0063516D" w:rsidP="00D74CF5">
      <w:pPr>
        <w:spacing w:before="120" w:after="120"/>
        <w:rPr>
          <w:rFonts w:ascii="Arial" w:hAnsi="Arial"/>
        </w:rPr>
      </w:pPr>
      <w:r>
        <w:rPr>
          <w:rFonts w:ascii="Arial" w:hAnsi="Arial"/>
        </w:rPr>
        <w:t xml:space="preserve">Critère 2 moyens humains et </w:t>
      </w:r>
      <w:r w:rsidR="00583908">
        <w:rPr>
          <w:rFonts w:ascii="Arial" w:hAnsi="Arial"/>
        </w:rPr>
        <w:t xml:space="preserve">matériels </w:t>
      </w:r>
      <w:r>
        <w:rPr>
          <w:rFonts w:ascii="Arial" w:hAnsi="Arial"/>
        </w:rPr>
        <w:tab/>
      </w:r>
      <w:r>
        <w:rPr>
          <w:rFonts w:ascii="Arial" w:hAnsi="Arial"/>
        </w:rPr>
        <w:tab/>
      </w:r>
      <w:r w:rsidR="00583908">
        <w:rPr>
          <w:rFonts w:ascii="Arial" w:hAnsi="Arial"/>
        </w:rPr>
        <w:tab/>
      </w:r>
      <w:r w:rsidR="00583908">
        <w:rPr>
          <w:rFonts w:ascii="Arial" w:hAnsi="Arial"/>
        </w:rPr>
        <w:tab/>
      </w:r>
      <w:r w:rsidR="00583908">
        <w:rPr>
          <w:rFonts w:ascii="Arial" w:hAnsi="Arial"/>
        </w:rPr>
        <w:tab/>
      </w:r>
      <w:r w:rsidR="00583908">
        <w:rPr>
          <w:rFonts w:ascii="Arial" w:hAnsi="Arial"/>
        </w:rPr>
        <w:tab/>
        <w:t>10</w:t>
      </w:r>
      <w:r>
        <w:rPr>
          <w:rFonts w:ascii="Arial" w:hAnsi="Arial"/>
        </w:rPr>
        <w:t xml:space="preserve"> points</w:t>
      </w:r>
    </w:p>
    <w:p w14:paraId="2C04B831" w14:textId="005537B5" w:rsidR="0063516D" w:rsidRDefault="0063516D" w:rsidP="00D74CF5">
      <w:pPr>
        <w:spacing w:before="120" w:after="120"/>
        <w:rPr>
          <w:rFonts w:ascii="Arial" w:hAnsi="Arial"/>
        </w:rPr>
      </w:pPr>
      <w:r>
        <w:rPr>
          <w:rFonts w:ascii="Arial" w:hAnsi="Arial"/>
        </w:rPr>
        <w:t>Critère 3 références sur opérations similaires</w:t>
      </w:r>
      <w:r>
        <w:rPr>
          <w:rFonts w:ascii="Arial" w:hAnsi="Arial"/>
        </w:rPr>
        <w:tab/>
      </w:r>
      <w:r w:rsidR="00583908">
        <w:rPr>
          <w:rFonts w:ascii="Arial" w:hAnsi="Arial"/>
        </w:rPr>
        <w:tab/>
      </w:r>
      <w:r w:rsidR="00583908">
        <w:rPr>
          <w:rFonts w:ascii="Arial" w:hAnsi="Arial"/>
        </w:rPr>
        <w:tab/>
      </w:r>
      <w:r w:rsidR="00583908">
        <w:rPr>
          <w:rFonts w:ascii="Arial" w:hAnsi="Arial"/>
        </w:rPr>
        <w:tab/>
      </w:r>
      <w:r w:rsidR="00583908">
        <w:rPr>
          <w:rFonts w:ascii="Arial" w:hAnsi="Arial"/>
        </w:rPr>
        <w:tab/>
        <w:t>1</w:t>
      </w:r>
      <w:r>
        <w:rPr>
          <w:rFonts w:ascii="Arial" w:hAnsi="Arial"/>
        </w:rPr>
        <w:t>0 points</w:t>
      </w:r>
    </w:p>
    <w:p w14:paraId="5B7DCE90" w14:textId="0EB2DE1F" w:rsidR="00583908" w:rsidRDefault="00583908" w:rsidP="00D74CF5">
      <w:pPr>
        <w:spacing w:before="120" w:after="120"/>
        <w:rPr>
          <w:rFonts w:ascii="Arial" w:hAnsi="Arial"/>
        </w:rPr>
      </w:pPr>
      <w:r>
        <w:rPr>
          <w:rFonts w:ascii="Arial" w:hAnsi="Arial"/>
        </w:rPr>
        <w:t xml:space="preserve">Critère 4 Capacité à tenir les délais et à respecter le planning </w:t>
      </w:r>
      <w:r>
        <w:rPr>
          <w:rFonts w:ascii="Arial" w:hAnsi="Arial"/>
        </w:rPr>
        <w:tab/>
      </w:r>
      <w:r>
        <w:rPr>
          <w:rFonts w:ascii="Arial" w:hAnsi="Arial"/>
        </w:rPr>
        <w:tab/>
      </w:r>
      <w:r>
        <w:rPr>
          <w:rFonts w:ascii="Arial" w:hAnsi="Arial"/>
        </w:rPr>
        <w:tab/>
        <w:t>20 points</w:t>
      </w:r>
    </w:p>
    <w:p w14:paraId="4C1AE885" w14:textId="77777777" w:rsidR="00D74CF5" w:rsidRDefault="00D74CF5" w:rsidP="00D74CF5">
      <w:pPr>
        <w:numPr>
          <w:ilvl w:val="0"/>
          <w:numId w:val="12"/>
        </w:numPr>
        <w:spacing w:before="120" w:after="120"/>
        <w:rPr>
          <w:rFonts w:ascii="Arial" w:hAnsi="Arial"/>
        </w:rPr>
      </w:pPr>
      <w:r>
        <w:rPr>
          <w:rFonts w:ascii="Arial" w:hAnsi="Arial"/>
          <w:u w:val="single"/>
        </w:rPr>
        <w:t>Type de procédure</w:t>
      </w:r>
      <w:r>
        <w:rPr>
          <w:rFonts w:ascii="Arial" w:hAnsi="Arial"/>
        </w:rPr>
        <w:t xml:space="preserve"> : </w:t>
      </w:r>
    </w:p>
    <w:p w14:paraId="3F57236A" w14:textId="77777777" w:rsidR="00D74CF5" w:rsidRDefault="00D74CF5" w:rsidP="00D74CF5">
      <w:pPr>
        <w:spacing w:before="120" w:after="120"/>
        <w:jc w:val="center"/>
        <w:rPr>
          <w:rFonts w:ascii="Arial" w:hAnsi="Arial"/>
          <w:b/>
          <w:sz w:val="24"/>
          <w:szCs w:val="24"/>
        </w:rPr>
      </w:pPr>
      <w:r w:rsidRPr="00A25125">
        <w:rPr>
          <w:rFonts w:ascii="Arial" w:hAnsi="Arial"/>
          <w:sz w:val="24"/>
          <w:szCs w:val="24"/>
        </w:rPr>
        <w:t xml:space="preserve">1 </w:t>
      </w:r>
      <w:r w:rsidR="009707BC">
        <w:rPr>
          <w:rFonts w:ascii="Arial" w:hAnsi="Arial"/>
          <w:sz w:val="24"/>
          <w:szCs w:val="24"/>
          <w:highlight w:val="red"/>
        </w:rPr>
        <w:fldChar w:fldCharType="begin">
          <w:ffData>
            <w:name w:val=""/>
            <w:enabled/>
            <w:calcOnExit w:val="0"/>
            <w:checkBox>
              <w:sizeAuto/>
              <w:default w:val="1"/>
            </w:checkBox>
          </w:ffData>
        </w:fldChar>
      </w:r>
      <w:r w:rsidR="009707BC">
        <w:rPr>
          <w:rFonts w:ascii="Arial" w:hAnsi="Arial"/>
          <w:sz w:val="24"/>
          <w:szCs w:val="24"/>
          <w:highlight w:val="red"/>
        </w:rPr>
        <w:instrText xml:space="preserve"> FORMCHECKBOX </w:instrText>
      </w:r>
      <w:r w:rsidR="009707BC">
        <w:rPr>
          <w:rFonts w:ascii="Arial" w:hAnsi="Arial"/>
          <w:sz w:val="24"/>
          <w:szCs w:val="24"/>
          <w:highlight w:val="red"/>
        </w:rPr>
      </w:r>
      <w:r w:rsidR="009707BC">
        <w:rPr>
          <w:rFonts w:ascii="Arial" w:hAnsi="Arial"/>
          <w:sz w:val="24"/>
          <w:szCs w:val="24"/>
          <w:highlight w:val="red"/>
        </w:rPr>
        <w:fldChar w:fldCharType="separate"/>
      </w:r>
      <w:r w:rsidR="009707BC">
        <w:rPr>
          <w:rFonts w:ascii="Arial" w:hAnsi="Arial"/>
          <w:sz w:val="24"/>
          <w:szCs w:val="24"/>
          <w:highlight w:val="red"/>
        </w:rPr>
        <w:fldChar w:fldCharType="end"/>
      </w:r>
      <w:r w:rsidRPr="00A25125">
        <w:rPr>
          <w:rFonts w:ascii="Arial" w:hAnsi="Arial"/>
          <w:sz w:val="24"/>
          <w:szCs w:val="24"/>
        </w:rPr>
        <w:t xml:space="preserve">   </w:t>
      </w:r>
      <w:r w:rsidR="006E422A">
        <w:rPr>
          <w:rFonts w:ascii="Arial" w:hAnsi="Arial"/>
          <w:b/>
          <w:sz w:val="24"/>
          <w:szCs w:val="24"/>
        </w:rPr>
        <w:t xml:space="preserve">APPEL D’OFFRE OUVERT </w:t>
      </w:r>
    </w:p>
    <w:p w14:paraId="0CF65EF8" w14:textId="77777777" w:rsidR="00D74CF5" w:rsidRPr="009707BC" w:rsidRDefault="00D74CF5" w:rsidP="00D74CF5">
      <w:pPr>
        <w:pStyle w:val="Corpsdetexte"/>
        <w:numPr>
          <w:ilvl w:val="0"/>
          <w:numId w:val="12"/>
        </w:numPr>
      </w:pPr>
      <w:r>
        <w:t>Les candidats ont-ils déjà été sélectionnés ?</w:t>
      </w:r>
      <w:r>
        <w:tab/>
      </w:r>
      <w:r>
        <w:tab/>
      </w:r>
      <w:r>
        <w:tab/>
      </w:r>
      <w:r>
        <w:tab/>
      </w:r>
      <w:r w:rsidR="009707BC">
        <w:rPr>
          <w:color w:val="FF0000"/>
          <w:sz w:val="28"/>
          <w:szCs w:val="28"/>
          <w:highlight w:val="red"/>
        </w:rPr>
        <w:fldChar w:fldCharType="begin">
          <w:ffData>
            <w:name w:val=""/>
            <w:enabled/>
            <w:calcOnExit w:val="0"/>
            <w:checkBox>
              <w:sizeAuto/>
              <w:default w:val="1"/>
            </w:checkBox>
          </w:ffData>
        </w:fldChar>
      </w:r>
      <w:r w:rsidR="009707BC">
        <w:rPr>
          <w:color w:val="FF0000"/>
          <w:sz w:val="28"/>
          <w:szCs w:val="28"/>
          <w:highlight w:val="red"/>
        </w:rPr>
        <w:instrText xml:space="preserve"> FORMCHECKBOX </w:instrText>
      </w:r>
      <w:r w:rsidR="009707BC">
        <w:rPr>
          <w:color w:val="FF0000"/>
          <w:sz w:val="28"/>
          <w:szCs w:val="28"/>
          <w:highlight w:val="red"/>
        </w:rPr>
      </w:r>
      <w:r w:rsidR="009707BC">
        <w:rPr>
          <w:color w:val="FF0000"/>
          <w:sz w:val="28"/>
          <w:szCs w:val="28"/>
          <w:highlight w:val="red"/>
        </w:rPr>
        <w:fldChar w:fldCharType="separate"/>
      </w:r>
      <w:r w:rsidR="009707BC">
        <w:rPr>
          <w:color w:val="FF0000"/>
          <w:sz w:val="28"/>
          <w:szCs w:val="28"/>
          <w:highlight w:val="red"/>
        </w:rPr>
        <w:fldChar w:fldCharType="end"/>
      </w:r>
      <w:r w:rsidRPr="00421A78">
        <w:rPr>
          <w:color w:val="FF0000"/>
          <w:sz w:val="28"/>
          <w:szCs w:val="28"/>
        </w:rPr>
        <w:t xml:space="preserve">  </w:t>
      </w:r>
      <w:r w:rsidR="002A128F">
        <w:rPr>
          <w:color w:val="FF0000"/>
          <w:sz w:val="28"/>
          <w:szCs w:val="28"/>
        </w:rPr>
        <w:t>non</w:t>
      </w:r>
    </w:p>
    <w:p w14:paraId="62A6122E" w14:textId="77777777" w:rsidR="009707BC" w:rsidRDefault="009707BC" w:rsidP="009707BC">
      <w:pPr>
        <w:pStyle w:val="Corpsdetexte"/>
        <w:ind w:left="360"/>
      </w:pPr>
    </w:p>
    <w:p w14:paraId="1814507F" w14:textId="77777777" w:rsidR="00D74CF5" w:rsidRDefault="00D74CF5" w:rsidP="00D74CF5">
      <w:pPr>
        <w:numPr>
          <w:ilvl w:val="0"/>
          <w:numId w:val="12"/>
        </w:numPr>
        <w:spacing w:before="120" w:after="120"/>
        <w:rPr>
          <w:rFonts w:ascii="Arial" w:hAnsi="Arial"/>
        </w:rPr>
      </w:pPr>
      <w:r>
        <w:rPr>
          <w:rFonts w:ascii="Arial" w:hAnsi="Arial"/>
        </w:rPr>
        <w:t xml:space="preserve">Marché passé sur appel d’offres : possibilité de recours ultérieur à la procédure négociée pour la réalisation de prestations similaires : </w:t>
      </w:r>
    </w:p>
    <w:p w14:paraId="5E60CD2F" w14:textId="77777777" w:rsidR="00D74CF5" w:rsidRDefault="00D74CF5" w:rsidP="00D74CF5">
      <w:pPr>
        <w:spacing w:before="120" w:after="120"/>
        <w:rPr>
          <w:rFonts w:ascii="Arial" w:hAnsi="Arial"/>
        </w:rPr>
      </w:pPr>
      <w:r>
        <w:rPr>
          <w:rFonts w:ascii="Arial" w:hAnsi="Arial"/>
        </w:rPr>
        <w:tab/>
      </w:r>
      <w:r>
        <w:rPr>
          <w:rFonts w:ascii="Arial" w:hAnsi="Arial"/>
        </w:rPr>
        <w:tab/>
      </w:r>
      <w:r w:rsidR="009707BC">
        <w:rPr>
          <w:rFonts w:ascii="Arial" w:hAnsi="Arial"/>
          <w:highlight w:val="red"/>
        </w:rPr>
        <w:fldChar w:fldCharType="begin">
          <w:ffData>
            <w:name w:val=""/>
            <w:enabled/>
            <w:calcOnExit w:val="0"/>
            <w:checkBox>
              <w:sizeAuto/>
              <w:default w:val="1"/>
            </w:checkBox>
          </w:ffData>
        </w:fldChar>
      </w:r>
      <w:r w:rsidR="009707BC">
        <w:rPr>
          <w:rFonts w:ascii="Arial" w:hAnsi="Arial"/>
          <w:highlight w:val="red"/>
        </w:rPr>
        <w:instrText xml:space="preserve"> FORMCHECKBOX </w:instrText>
      </w:r>
      <w:r w:rsidR="009707BC">
        <w:rPr>
          <w:rFonts w:ascii="Arial" w:hAnsi="Arial"/>
          <w:highlight w:val="red"/>
        </w:rPr>
      </w:r>
      <w:r w:rsidR="009707BC">
        <w:rPr>
          <w:rFonts w:ascii="Arial" w:hAnsi="Arial"/>
          <w:highlight w:val="red"/>
        </w:rPr>
        <w:fldChar w:fldCharType="separate"/>
      </w:r>
      <w:r w:rsidR="009707BC">
        <w:rPr>
          <w:rFonts w:ascii="Arial" w:hAnsi="Arial"/>
          <w:highlight w:val="red"/>
        </w:rPr>
        <w:fldChar w:fldCharType="end"/>
      </w:r>
      <w:r>
        <w:rPr>
          <w:rFonts w:ascii="Arial" w:hAnsi="Arial"/>
        </w:rPr>
        <w:t xml:space="preserve">  non</w:t>
      </w:r>
      <w:r>
        <w:rPr>
          <w:rFonts w:ascii="Arial" w:hAnsi="Arial"/>
        </w:rPr>
        <w:tab/>
      </w:r>
      <w:r>
        <w:rPr>
          <w:rFonts w:ascii="Arial" w:hAnsi="Arial"/>
        </w:rPr>
        <w:tab/>
      </w:r>
      <w:r>
        <w:rPr>
          <w:rFonts w:ascii="Arial" w:hAnsi="Arial"/>
          <w:highlight w:val="lightGray"/>
        </w:rPr>
        <w:fldChar w:fldCharType="begin">
          <w:ffData>
            <w:name w:val="CaseACocher20"/>
            <w:enabled/>
            <w:calcOnExit w:val="0"/>
            <w:checkBox>
              <w:sizeAuto/>
              <w:default w:val="0"/>
            </w:checkBox>
          </w:ffData>
        </w:fldChar>
      </w:r>
      <w:r>
        <w:rPr>
          <w:rFonts w:ascii="Arial" w:hAnsi="Arial"/>
          <w:highlight w:val="lightGray"/>
        </w:rPr>
        <w:instrText xml:space="preserve"> FORMCHECKBOX </w:instrText>
      </w:r>
      <w:r>
        <w:rPr>
          <w:rFonts w:ascii="Arial" w:hAnsi="Arial"/>
          <w:highlight w:val="lightGray"/>
        </w:rPr>
      </w:r>
      <w:r>
        <w:rPr>
          <w:rFonts w:ascii="Arial" w:hAnsi="Arial"/>
          <w:highlight w:val="lightGray"/>
        </w:rPr>
        <w:fldChar w:fldCharType="separate"/>
      </w:r>
      <w:r>
        <w:rPr>
          <w:rFonts w:ascii="Arial" w:hAnsi="Arial"/>
          <w:highlight w:val="lightGray"/>
        </w:rPr>
        <w:fldChar w:fldCharType="end"/>
      </w:r>
      <w:r>
        <w:rPr>
          <w:rFonts w:ascii="Arial" w:hAnsi="Arial"/>
        </w:rPr>
        <w:t xml:space="preserve">  oui</w:t>
      </w:r>
    </w:p>
    <w:p w14:paraId="42AC74FE" w14:textId="77777777" w:rsidR="00D74CF5" w:rsidRDefault="00D74CF5" w:rsidP="00D74CF5">
      <w:pPr>
        <w:numPr>
          <w:ilvl w:val="0"/>
          <w:numId w:val="12"/>
        </w:numPr>
        <w:spacing w:before="120" w:after="120"/>
        <w:rPr>
          <w:rFonts w:ascii="Arial" w:hAnsi="Arial"/>
        </w:rPr>
      </w:pPr>
      <w:r>
        <w:rPr>
          <w:rFonts w:ascii="Arial" w:hAnsi="Arial"/>
        </w:rPr>
        <w:t>Dialogue compétitif :  SANS OBJET</w:t>
      </w:r>
    </w:p>
    <w:p w14:paraId="6D1103D8" w14:textId="77777777" w:rsidR="009707BC" w:rsidRDefault="009707BC" w:rsidP="009707BC">
      <w:pPr>
        <w:spacing w:before="120" w:after="120"/>
        <w:ind w:left="360"/>
        <w:rPr>
          <w:rFonts w:ascii="Arial" w:hAnsi="Arial"/>
        </w:rPr>
      </w:pPr>
    </w:p>
    <w:tbl>
      <w:tblPr>
        <w:tblW w:w="0" w:type="auto"/>
        <w:tblLayout w:type="fixed"/>
        <w:tblCellMar>
          <w:left w:w="70" w:type="dxa"/>
          <w:right w:w="70" w:type="dxa"/>
        </w:tblCellMar>
        <w:tblLook w:val="0000" w:firstRow="0" w:lastRow="0" w:firstColumn="0" w:lastColumn="0" w:noHBand="0" w:noVBand="0"/>
      </w:tblPr>
      <w:tblGrid>
        <w:gridCol w:w="10345"/>
      </w:tblGrid>
      <w:tr w:rsidR="00D74CF5" w14:paraId="24985FB3" w14:textId="77777777" w:rsidTr="009707BC">
        <w:trPr>
          <w:trHeight w:val="605"/>
        </w:trPr>
        <w:tc>
          <w:tcPr>
            <w:tcW w:w="10345" w:type="dxa"/>
            <w:shd w:val="clear" w:color="auto" w:fill="66CCFF"/>
          </w:tcPr>
          <w:p w14:paraId="40CD71ED" w14:textId="77777777" w:rsidR="00D74CF5" w:rsidRPr="00154F40" w:rsidRDefault="00D74CF5" w:rsidP="00EA6BFE">
            <w:pPr>
              <w:pStyle w:val="Titre1"/>
              <w:spacing w:before="360"/>
              <w:jc w:val="center"/>
              <w:rPr>
                <w:rFonts w:ascii="Arial" w:hAnsi="Arial"/>
                <w:i/>
                <w:sz w:val="24"/>
                <w:szCs w:val="24"/>
              </w:rPr>
            </w:pPr>
            <w:r w:rsidRPr="00154F40">
              <w:rPr>
                <w:rFonts w:ascii="Arial" w:hAnsi="Arial"/>
                <w:sz w:val="24"/>
                <w:szCs w:val="24"/>
              </w:rPr>
              <w:t>Section XIII – Délai d’urgence – Justification : Sans objet</w:t>
            </w:r>
          </w:p>
        </w:tc>
      </w:tr>
      <w:tr w:rsidR="009707BC" w:rsidRPr="009707BC" w14:paraId="7441A7B6" w14:textId="77777777" w:rsidTr="009707BC">
        <w:trPr>
          <w:trHeight w:val="275"/>
        </w:trPr>
        <w:tc>
          <w:tcPr>
            <w:tcW w:w="10345" w:type="dxa"/>
          </w:tcPr>
          <w:p w14:paraId="049C1E43" w14:textId="77777777" w:rsidR="009707BC" w:rsidRPr="009707BC" w:rsidRDefault="009707BC" w:rsidP="00EA6BFE">
            <w:pPr>
              <w:pStyle w:val="Titre1"/>
              <w:spacing w:before="360"/>
              <w:jc w:val="center"/>
              <w:rPr>
                <w:rFonts w:ascii="Arial" w:hAnsi="Arial"/>
                <w:sz w:val="16"/>
                <w:szCs w:val="16"/>
              </w:rPr>
            </w:pPr>
          </w:p>
        </w:tc>
      </w:tr>
      <w:tr w:rsidR="00D74CF5" w14:paraId="478BFB70" w14:textId="77777777" w:rsidTr="00154F40">
        <w:tc>
          <w:tcPr>
            <w:tcW w:w="10345" w:type="dxa"/>
            <w:shd w:val="clear" w:color="auto" w:fill="66CCFF"/>
          </w:tcPr>
          <w:p w14:paraId="15CBD3E0" w14:textId="77777777" w:rsidR="00154F40" w:rsidRPr="009707BC" w:rsidRDefault="00D74CF5" w:rsidP="009707BC">
            <w:pPr>
              <w:pStyle w:val="Titre1"/>
              <w:spacing w:before="360"/>
              <w:jc w:val="center"/>
              <w:rPr>
                <w:rFonts w:ascii="Arial" w:hAnsi="Arial"/>
                <w:sz w:val="28"/>
                <w:szCs w:val="28"/>
              </w:rPr>
            </w:pPr>
            <w:r w:rsidRPr="00154F40">
              <w:rPr>
                <w:rFonts w:ascii="Arial" w:hAnsi="Arial"/>
                <w:sz w:val="28"/>
                <w:szCs w:val="28"/>
              </w:rPr>
              <w:t>Section XIV – Conditions de délai</w:t>
            </w:r>
          </w:p>
        </w:tc>
      </w:tr>
    </w:tbl>
    <w:p w14:paraId="6039C0F7" w14:textId="77777777" w:rsidR="009707BC" w:rsidRPr="009707BC" w:rsidRDefault="009707BC" w:rsidP="009707BC">
      <w:pPr>
        <w:spacing w:before="120"/>
        <w:ind w:left="360"/>
        <w:rPr>
          <w:rFonts w:ascii="Arial" w:hAnsi="Arial"/>
          <w:i/>
        </w:rPr>
      </w:pPr>
    </w:p>
    <w:p w14:paraId="22ACB64C" w14:textId="77777777" w:rsidR="00D74CF5" w:rsidRPr="00172D6D" w:rsidRDefault="00D74CF5" w:rsidP="00D74CF5">
      <w:pPr>
        <w:numPr>
          <w:ilvl w:val="0"/>
          <w:numId w:val="13"/>
        </w:numPr>
        <w:spacing w:before="120"/>
        <w:rPr>
          <w:rFonts w:ascii="Arial" w:hAnsi="Arial"/>
          <w:i/>
        </w:rPr>
      </w:pPr>
      <w:r>
        <w:rPr>
          <w:rFonts w:ascii="Arial" w:hAnsi="Arial"/>
        </w:rPr>
        <w:t xml:space="preserve">Date limite de réception des candidatures : </w:t>
      </w:r>
      <w:r w:rsidR="002A128F" w:rsidRPr="002A128F">
        <w:rPr>
          <w:rFonts w:ascii="Arial" w:hAnsi="Arial"/>
          <w:b/>
          <w:sz w:val="22"/>
          <w:szCs w:val="22"/>
        </w:rPr>
        <w:t>Néant</w:t>
      </w:r>
    </w:p>
    <w:p w14:paraId="56DA5108" w14:textId="77777777" w:rsidR="00D74CF5" w:rsidRPr="00A43ECD" w:rsidRDefault="00D74CF5" w:rsidP="00D74CF5">
      <w:pPr>
        <w:numPr>
          <w:ilvl w:val="0"/>
          <w:numId w:val="13"/>
        </w:numPr>
        <w:spacing w:before="120"/>
        <w:rPr>
          <w:rFonts w:ascii="Arial" w:hAnsi="Arial"/>
          <w:i/>
        </w:rPr>
      </w:pPr>
      <w:r w:rsidRPr="00172D6D">
        <w:rPr>
          <w:rFonts w:ascii="Arial" w:hAnsi="Arial"/>
        </w:rPr>
        <w:t>Date prévue pour l’envoi de l’invitation à présenter une offre :</w:t>
      </w:r>
      <w:r>
        <w:rPr>
          <w:rFonts w:ascii="Arial" w:hAnsi="Arial"/>
          <w:b/>
          <w:sz w:val="24"/>
          <w:szCs w:val="24"/>
        </w:rPr>
        <w:t xml:space="preserve"> </w:t>
      </w:r>
      <w:r w:rsidR="002A128F" w:rsidRPr="002A128F">
        <w:rPr>
          <w:rFonts w:ascii="Arial" w:hAnsi="Arial"/>
          <w:b/>
          <w:sz w:val="22"/>
          <w:szCs w:val="22"/>
        </w:rPr>
        <w:t>Néant</w:t>
      </w:r>
    </w:p>
    <w:p w14:paraId="10638E6E" w14:textId="604D14B1" w:rsidR="00D74CF5" w:rsidRPr="00A43ECD" w:rsidRDefault="00D74CF5" w:rsidP="00D74CF5">
      <w:pPr>
        <w:numPr>
          <w:ilvl w:val="0"/>
          <w:numId w:val="13"/>
        </w:numPr>
        <w:spacing w:before="120"/>
        <w:rPr>
          <w:rFonts w:ascii="Arial" w:hAnsi="Arial"/>
          <w:b/>
          <w:sz w:val="24"/>
          <w:szCs w:val="24"/>
        </w:rPr>
      </w:pPr>
      <w:r>
        <w:rPr>
          <w:rFonts w:ascii="Arial" w:hAnsi="Arial"/>
        </w:rPr>
        <w:t xml:space="preserve">Date limite de réception des offres : </w:t>
      </w:r>
      <w:r w:rsidR="004F29E9">
        <w:rPr>
          <w:rFonts w:ascii="Arial" w:hAnsi="Arial"/>
          <w:b/>
          <w:sz w:val="24"/>
          <w:szCs w:val="24"/>
          <w:highlight w:val="yellow"/>
        </w:rPr>
        <w:t>11</w:t>
      </w:r>
      <w:r w:rsidR="0010614E" w:rsidRPr="002536CD">
        <w:rPr>
          <w:rFonts w:ascii="Arial" w:hAnsi="Arial"/>
          <w:b/>
          <w:sz w:val="24"/>
          <w:szCs w:val="24"/>
          <w:highlight w:val="yellow"/>
        </w:rPr>
        <w:t xml:space="preserve"> Ma</w:t>
      </w:r>
      <w:r w:rsidR="00AF4470">
        <w:rPr>
          <w:rFonts w:ascii="Arial" w:hAnsi="Arial"/>
          <w:b/>
          <w:sz w:val="24"/>
          <w:szCs w:val="24"/>
          <w:highlight w:val="yellow"/>
        </w:rPr>
        <w:t xml:space="preserve">i </w:t>
      </w:r>
      <w:r w:rsidR="0010614E" w:rsidRPr="002536CD">
        <w:rPr>
          <w:rFonts w:ascii="Arial" w:hAnsi="Arial"/>
          <w:b/>
          <w:sz w:val="24"/>
          <w:szCs w:val="24"/>
          <w:highlight w:val="yellow"/>
        </w:rPr>
        <w:t>202</w:t>
      </w:r>
      <w:r w:rsidR="00AF4470">
        <w:rPr>
          <w:rFonts w:ascii="Arial" w:hAnsi="Arial"/>
          <w:b/>
          <w:sz w:val="24"/>
          <w:szCs w:val="24"/>
          <w:highlight w:val="yellow"/>
        </w:rPr>
        <w:t>6</w:t>
      </w:r>
      <w:r w:rsidR="002D2276" w:rsidRPr="002536CD">
        <w:rPr>
          <w:rFonts w:ascii="Arial" w:hAnsi="Arial"/>
          <w:b/>
          <w:sz w:val="24"/>
          <w:szCs w:val="24"/>
          <w:highlight w:val="yellow"/>
        </w:rPr>
        <w:t xml:space="preserve"> à 11 h 00</w:t>
      </w:r>
      <w:r w:rsidR="002D2276">
        <w:rPr>
          <w:rFonts w:ascii="Arial" w:hAnsi="Arial"/>
          <w:b/>
          <w:sz w:val="24"/>
          <w:szCs w:val="24"/>
        </w:rPr>
        <w:t xml:space="preserve"> </w:t>
      </w:r>
    </w:p>
    <w:p w14:paraId="565BC25D" w14:textId="77777777" w:rsidR="00D74CF5" w:rsidRDefault="00D74CF5" w:rsidP="00D74CF5">
      <w:pPr>
        <w:numPr>
          <w:ilvl w:val="0"/>
          <w:numId w:val="13"/>
        </w:numPr>
        <w:spacing w:before="120" w:after="120"/>
        <w:rPr>
          <w:rFonts w:ascii="Arial" w:hAnsi="Arial"/>
        </w:rPr>
      </w:pPr>
      <w:r>
        <w:rPr>
          <w:rFonts w:ascii="Arial" w:hAnsi="Arial"/>
        </w:rPr>
        <w:t xml:space="preserve">Délai minimum de validité des offres : </w:t>
      </w:r>
      <w:r w:rsidRPr="00A43ECD">
        <w:rPr>
          <w:rFonts w:ascii="Arial" w:hAnsi="Arial"/>
          <w:b/>
          <w:sz w:val="22"/>
          <w:szCs w:val="22"/>
        </w:rPr>
        <w:t>120</w:t>
      </w:r>
      <w:r>
        <w:rPr>
          <w:rFonts w:ascii="Arial" w:hAnsi="Arial"/>
          <w:b/>
          <w:sz w:val="22"/>
          <w:szCs w:val="22"/>
        </w:rPr>
        <w:t xml:space="preserve"> </w:t>
      </w:r>
      <w:r w:rsidRPr="00A43ECD">
        <w:rPr>
          <w:rFonts w:ascii="Arial" w:hAnsi="Arial"/>
          <w:b/>
          <w:sz w:val="22"/>
          <w:szCs w:val="22"/>
        </w:rPr>
        <w:t>jours</w:t>
      </w:r>
      <w:r>
        <w:rPr>
          <w:rFonts w:ascii="Arial" w:hAnsi="Arial"/>
        </w:rPr>
        <w:t xml:space="preserve"> à compter de la date limite de réception des offres</w:t>
      </w:r>
    </w:p>
    <w:p w14:paraId="193C50AA" w14:textId="71058874" w:rsidR="0091626F" w:rsidRDefault="0091626F" w:rsidP="00D74CF5">
      <w:pPr>
        <w:numPr>
          <w:ilvl w:val="0"/>
          <w:numId w:val="13"/>
        </w:numPr>
        <w:spacing w:before="120" w:after="120"/>
        <w:rPr>
          <w:rFonts w:ascii="Arial" w:hAnsi="Arial"/>
        </w:rPr>
      </w:pPr>
      <w:r>
        <w:rPr>
          <w:rFonts w:ascii="Arial" w:hAnsi="Arial"/>
        </w:rPr>
        <w:t xml:space="preserve">Date de visite obligatoire : </w:t>
      </w:r>
      <w:r w:rsidR="002536CD">
        <w:rPr>
          <w:rFonts w:ascii="Arial" w:hAnsi="Arial"/>
          <w:b/>
          <w:sz w:val="22"/>
        </w:rPr>
        <w:t xml:space="preserve">Les entreprise prendront contact avec la maitrise d’œuvre pour </w:t>
      </w:r>
      <w:r w:rsidR="00AF4470">
        <w:rPr>
          <w:rFonts w:ascii="Arial" w:hAnsi="Arial"/>
          <w:b/>
          <w:sz w:val="22"/>
        </w:rPr>
        <w:t>organiser</w:t>
      </w:r>
      <w:r w:rsidR="002536CD">
        <w:rPr>
          <w:rFonts w:ascii="Arial" w:hAnsi="Arial"/>
          <w:b/>
          <w:sz w:val="22"/>
        </w:rPr>
        <w:t xml:space="preserve"> </w:t>
      </w:r>
      <w:r w:rsidR="00AF4470">
        <w:rPr>
          <w:rFonts w:ascii="Arial" w:hAnsi="Arial"/>
          <w:b/>
          <w:sz w:val="22"/>
        </w:rPr>
        <w:t>leur visite</w:t>
      </w:r>
      <w:r w:rsidR="002536CD">
        <w:rPr>
          <w:rFonts w:ascii="Arial" w:hAnsi="Arial"/>
          <w:b/>
          <w:sz w:val="22"/>
        </w:rPr>
        <w:t>. Le</w:t>
      </w:r>
      <w:r w:rsidR="006B6392">
        <w:rPr>
          <w:rFonts w:ascii="Arial" w:hAnsi="Arial"/>
          <w:b/>
          <w:sz w:val="22"/>
        </w:rPr>
        <w:t xml:space="preserve"> </w:t>
      </w:r>
      <w:r w:rsidR="00DA5D71" w:rsidRPr="002536CD">
        <w:rPr>
          <w:rFonts w:ascii="Arial" w:hAnsi="Arial"/>
          <w:b/>
          <w:bCs/>
          <w:sz w:val="22"/>
          <w:szCs w:val="22"/>
        </w:rPr>
        <w:t xml:space="preserve">certificat </w:t>
      </w:r>
      <w:r w:rsidR="002536CD" w:rsidRPr="002536CD">
        <w:rPr>
          <w:rFonts w:ascii="Arial" w:hAnsi="Arial"/>
          <w:b/>
          <w:bCs/>
          <w:sz w:val="22"/>
          <w:szCs w:val="22"/>
        </w:rPr>
        <w:t>de visite devra être joint</w:t>
      </w:r>
      <w:r w:rsidR="00DA5D71" w:rsidRPr="002536CD">
        <w:rPr>
          <w:rFonts w:ascii="Arial" w:hAnsi="Arial"/>
          <w:b/>
          <w:bCs/>
          <w:sz w:val="22"/>
          <w:szCs w:val="22"/>
        </w:rPr>
        <w:t xml:space="preserve"> à l’offre</w:t>
      </w:r>
    </w:p>
    <w:p w14:paraId="39EF4C4B" w14:textId="77777777" w:rsidR="00154F40" w:rsidRDefault="00154F40" w:rsidP="00154F40">
      <w:pPr>
        <w:spacing w:before="120" w:after="120"/>
        <w:ind w:left="360"/>
        <w:rPr>
          <w:rFonts w:ascii="Arial" w:hAnsi="Arial"/>
        </w:rPr>
      </w:pPr>
    </w:p>
    <w:tbl>
      <w:tblPr>
        <w:tblW w:w="0" w:type="auto"/>
        <w:shd w:val="clear" w:color="auto" w:fill="66CCFF"/>
        <w:tblLayout w:type="fixed"/>
        <w:tblCellMar>
          <w:left w:w="70" w:type="dxa"/>
          <w:right w:w="70" w:type="dxa"/>
        </w:tblCellMar>
        <w:tblLook w:val="0000" w:firstRow="0" w:lastRow="0" w:firstColumn="0" w:lastColumn="0" w:noHBand="0" w:noVBand="0"/>
      </w:tblPr>
      <w:tblGrid>
        <w:gridCol w:w="10345"/>
      </w:tblGrid>
      <w:tr w:rsidR="00D74CF5" w14:paraId="63EE1101" w14:textId="77777777" w:rsidTr="00154F40">
        <w:tc>
          <w:tcPr>
            <w:tcW w:w="10345" w:type="dxa"/>
            <w:shd w:val="clear" w:color="auto" w:fill="66CCFF"/>
          </w:tcPr>
          <w:p w14:paraId="2C4EBE7A" w14:textId="77777777" w:rsidR="00D74CF5" w:rsidRPr="00154F40" w:rsidRDefault="00D74CF5" w:rsidP="00EA6BFE">
            <w:pPr>
              <w:pStyle w:val="Titre1"/>
              <w:spacing w:before="360"/>
              <w:jc w:val="center"/>
              <w:rPr>
                <w:rFonts w:ascii="Arial" w:hAnsi="Arial"/>
                <w:i/>
                <w:sz w:val="28"/>
                <w:szCs w:val="28"/>
              </w:rPr>
            </w:pPr>
            <w:r w:rsidRPr="00154F40">
              <w:rPr>
                <w:rFonts w:ascii="Arial" w:hAnsi="Arial"/>
                <w:sz w:val="28"/>
                <w:szCs w:val="28"/>
              </w:rPr>
              <w:lastRenderedPageBreak/>
              <w:t>Section XV – Autres renseignements</w:t>
            </w:r>
          </w:p>
        </w:tc>
      </w:tr>
    </w:tbl>
    <w:p w14:paraId="3F0F4687" w14:textId="77777777" w:rsidR="00154F40" w:rsidRDefault="00154F40" w:rsidP="00154F40">
      <w:pPr>
        <w:spacing w:before="120" w:after="120"/>
        <w:ind w:left="360"/>
        <w:rPr>
          <w:rFonts w:ascii="Arial" w:hAnsi="Arial"/>
        </w:rPr>
      </w:pPr>
    </w:p>
    <w:p w14:paraId="481189DA" w14:textId="77777777" w:rsidR="00D74CF5" w:rsidRDefault="00D74CF5" w:rsidP="00D74CF5">
      <w:pPr>
        <w:numPr>
          <w:ilvl w:val="0"/>
          <w:numId w:val="14"/>
        </w:numPr>
        <w:spacing w:before="120" w:after="120"/>
        <w:rPr>
          <w:rFonts w:ascii="Arial" w:hAnsi="Arial"/>
        </w:rPr>
      </w:pPr>
      <w:r>
        <w:rPr>
          <w:rFonts w:ascii="Arial" w:hAnsi="Arial"/>
        </w:rPr>
        <w:t xml:space="preserve">Conditions d’obtention des documents contractuels et des documents additionnels : </w:t>
      </w:r>
    </w:p>
    <w:p w14:paraId="63E23DBF" w14:textId="77777777" w:rsidR="00D74CF5" w:rsidRDefault="00D74CF5" w:rsidP="00D74CF5">
      <w:pPr>
        <w:spacing w:before="120" w:after="120"/>
        <w:rPr>
          <w:rFonts w:ascii="Arial" w:hAnsi="Arial"/>
        </w:rPr>
      </w:pPr>
      <w:r>
        <w:rPr>
          <w:rFonts w:ascii="Arial" w:hAnsi="Arial"/>
        </w:rPr>
        <w:t>- Date limite d’obtention</w:t>
      </w:r>
      <w:r>
        <w:rPr>
          <w:rFonts w:ascii="Arial" w:hAnsi="Arial"/>
        </w:rPr>
        <w:tab/>
      </w:r>
      <w:r w:rsidRPr="00A43ECD">
        <w:rPr>
          <w:rFonts w:ascii="Arial" w:hAnsi="Arial"/>
          <w:b/>
          <w:sz w:val="22"/>
          <w:szCs w:val="22"/>
        </w:rPr>
        <w:t>6 Jours avan</w:t>
      </w:r>
      <w:r>
        <w:rPr>
          <w:rFonts w:ascii="Arial" w:hAnsi="Arial"/>
          <w:b/>
          <w:sz w:val="22"/>
          <w:szCs w:val="22"/>
        </w:rPr>
        <w:t xml:space="preserve">t la date limite de remise des </w:t>
      </w:r>
      <w:r w:rsidR="002A128F">
        <w:rPr>
          <w:rFonts w:ascii="Arial" w:hAnsi="Arial"/>
          <w:b/>
          <w:sz w:val="22"/>
          <w:szCs w:val="22"/>
        </w:rPr>
        <w:t>offres</w:t>
      </w:r>
      <w:r>
        <w:rPr>
          <w:rFonts w:ascii="Arial" w:hAnsi="Arial"/>
        </w:rPr>
        <w:t xml:space="preserve"> </w:t>
      </w:r>
    </w:p>
    <w:p w14:paraId="7967A226" w14:textId="77777777" w:rsidR="00D74CF5" w:rsidRPr="00A43ECD" w:rsidRDefault="00D74CF5" w:rsidP="00D74CF5">
      <w:pPr>
        <w:spacing w:before="120" w:after="120"/>
        <w:rPr>
          <w:rFonts w:ascii="Arial" w:hAnsi="Arial"/>
          <w:b/>
          <w:sz w:val="22"/>
          <w:szCs w:val="22"/>
        </w:rPr>
      </w:pPr>
      <w:r>
        <w:rPr>
          <w:rFonts w:ascii="Arial" w:hAnsi="Arial"/>
        </w:rPr>
        <w:t xml:space="preserve">- Frais de reprographie : </w:t>
      </w:r>
      <w:r w:rsidR="00081685">
        <w:rPr>
          <w:rFonts w:ascii="Arial" w:hAnsi="Arial"/>
          <w:b/>
          <w:sz w:val="22"/>
          <w:szCs w:val="22"/>
        </w:rPr>
        <w:t>Sans objet</w:t>
      </w:r>
    </w:p>
    <w:p w14:paraId="17C47CE0" w14:textId="77777777" w:rsidR="00D74CF5" w:rsidRPr="00A43ECD" w:rsidRDefault="00D74CF5" w:rsidP="00D74CF5">
      <w:pPr>
        <w:spacing w:before="120" w:after="120"/>
        <w:rPr>
          <w:rFonts w:ascii="Arial" w:hAnsi="Arial"/>
          <w:b/>
          <w:sz w:val="22"/>
          <w:szCs w:val="22"/>
        </w:rPr>
      </w:pPr>
      <w:r>
        <w:rPr>
          <w:rFonts w:ascii="Arial" w:hAnsi="Arial"/>
        </w:rPr>
        <w:t>- Conditions et mode de paiement </w:t>
      </w:r>
      <w:r w:rsidR="00081685" w:rsidRPr="00081685">
        <w:rPr>
          <w:rFonts w:ascii="Arial" w:hAnsi="Arial"/>
          <w:b/>
          <w:sz w:val="22"/>
          <w:szCs w:val="22"/>
        </w:rPr>
        <w:t>Sans objet</w:t>
      </w:r>
    </w:p>
    <w:p w14:paraId="67F75498" w14:textId="77777777" w:rsidR="00D74CF5" w:rsidRDefault="00D74CF5" w:rsidP="00D74CF5">
      <w:pPr>
        <w:numPr>
          <w:ilvl w:val="0"/>
          <w:numId w:val="14"/>
        </w:numPr>
        <w:spacing w:before="120" w:after="120"/>
        <w:rPr>
          <w:rFonts w:ascii="Arial" w:hAnsi="Arial"/>
        </w:rPr>
      </w:pPr>
      <w:r>
        <w:rPr>
          <w:rFonts w:ascii="Arial" w:hAnsi="Arial"/>
        </w:rPr>
        <w:t xml:space="preserve">Remise d’échantillons ou de matériels de démonstration : </w:t>
      </w:r>
      <w:r w:rsidR="00081685" w:rsidRPr="00081685">
        <w:rPr>
          <w:rFonts w:ascii="Arial" w:hAnsi="Arial"/>
          <w:b/>
          <w:sz w:val="22"/>
          <w:szCs w:val="22"/>
        </w:rPr>
        <w:t>Sans objet</w:t>
      </w:r>
    </w:p>
    <w:p w14:paraId="16754667" w14:textId="77777777" w:rsidR="00D74CF5" w:rsidRDefault="00D74CF5" w:rsidP="00D74CF5">
      <w:pPr>
        <w:pStyle w:val="Corpsdetexte"/>
        <w:numPr>
          <w:ilvl w:val="0"/>
          <w:numId w:val="14"/>
        </w:numPr>
        <w:jc w:val="left"/>
      </w:pPr>
      <w:r>
        <w:t xml:space="preserve">Remise d’un devis descriptif et estimatif détaillé : </w:t>
      </w:r>
      <w:r w:rsidR="00081685" w:rsidRPr="00081685">
        <w:rPr>
          <w:b/>
          <w:sz w:val="22"/>
          <w:szCs w:val="22"/>
        </w:rPr>
        <w:t>Sans objet</w:t>
      </w:r>
    </w:p>
    <w:p w14:paraId="2C1AA893" w14:textId="1C963C8D" w:rsidR="00D74CF5" w:rsidRDefault="00D74CF5" w:rsidP="00D74CF5">
      <w:pPr>
        <w:pStyle w:val="Corpsdetexte"/>
        <w:numPr>
          <w:ilvl w:val="0"/>
          <w:numId w:val="14"/>
        </w:numPr>
        <w:jc w:val="left"/>
        <w:rPr>
          <w:b/>
          <w:sz w:val="22"/>
          <w:szCs w:val="22"/>
        </w:rPr>
      </w:pPr>
      <w:r>
        <w:t xml:space="preserve">Contenu du dossier de la consultation : </w:t>
      </w:r>
      <w:r w:rsidRPr="00A43ECD">
        <w:rPr>
          <w:b/>
          <w:sz w:val="22"/>
          <w:szCs w:val="22"/>
        </w:rPr>
        <w:t xml:space="preserve">Règlement de consultation – Acte </w:t>
      </w:r>
      <w:r w:rsidR="00AF4470" w:rsidRPr="00A43ECD">
        <w:rPr>
          <w:b/>
          <w:sz w:val="22"/>
          <w:szCs w:val="22"/>
        </w:rPr>
        <w:t>d’engagement</w:t>
      </w:r>
      <w:r w:rsidR="00AF4470">
        <w:rPr>
          <w:b/>
          <w:sz w:val="22"/>
          <w:szCs w:val="22"/>
        </w:rPr>
        <w:t xml:space="preserve"> –</w:t>
      </w:r>
      <w:r w:rsidR="00466EB4">
        <w:rPr>
          <w:b/>
          <w:sz w:val="22"/>
          <w:szCs w:val="22"/>
        </w:rPr>
        <w:t xml:space="preserve"> CCAP – CC</w:t>
      </w:r>
      <w:r w:rsidR="0010614E">
        <w:rPr>
          <w:b/>
          <w:sz w:val="22"/>
          <w:szCs w:val="22"/>
        </w:rPr>
        <w:t>C – CCTP par lots</w:t>
      </w:r>
      <w:r w:rsidR="00466EB4">
        <w:rPr>
          <w:b/>
          <w:sz w:val="22"/>
          <w:szCs w:val="22"/>
        </w:rPr>
        <w:t xml:space="preserve"> – D</w:t>
      </w:r>
      <w:r w:rsidR="0010614E">
        <w:rPr>
          <w:b/>
          <w:sz w:val="22"/>
          <w:szCs w:val="22"/>
        </w:rPr>
        <w:t>PGF</w:t>
      </w:r>
      <w:r w:rsidR="005E28D7">
        <w:rPr>
          <w:b/>
          <w:sz w:val="22"/>
          <w:szCs w:val="22"/>
        </w:rPr>
        <w:t xml:space="preserve"> </w:t>
      </w:r>
      <w:r w:rsidR="0091626F">
        <w:rPr>
          <w:b/>
          <w:sz w:val="22"/>
          <w:szCs w:val="22"/>
        </w:rPr>
        <w:t>-</w:t>
      </w:r>
      <w:r w:rsidR="005E28D7">
        <w:rPr>
          <w:b/>
          <w:sz w:val="22"/>
          <w:szCs w:val="22"/>
        </w:rPr>
        <w:t xml:space="preserve"> </w:t>
      </w:r>
      <w:r w:rsidR="0091626F">
        <w:rPr>
          <w:b/>
          <w:sz w:val="22"/>
          <w:szCs w:val="22"/>
        </w:rPr>
        <w:t xml:space="preserve">Dossier </w:t>
      </w:r>
      <w:r w:rsidR="005E28D7">
        <w:rPr>
          <w:b/>
          <w:sz w:val="22"/>
          <w:szCs w:val="22"/>
        </w:rPr>
        <w:t>A</w:t>
      </w:r>
      <w:r w:rsidR="0091626F">
        <w:rPr>
          <w:b/>
          <w:sz w:val="22"/>
          <w:szCs w:val="22"/>
        </w:rPr>
        <w:t>rchitectural</w:t>
      </w:r>
      <w:r w:rsidR="005E28D7">
        <w:rPr>
          <w:b/>
          <w:sz w:val="22"/>
          <w:szCs w:val="22"/>
        </w:rPr>
        <w:t xml:space="preserve"> - planning </w:t>
      </w:r>
      <w:r w:rsidR="00AF4470">
        <w:rPr>
          <w:b/>
          <w:sz w:val="22"/>
          <w:szCs w:val="22"/>
        </w:rPr>
        <w:t>enveloppe.</w:t>
      </w:r>
    </w:p>
    <w:p w14:paraId="15C1CA00" w14:textId="77777777" w:rsidR="006E422A" w:rsidRDefault="006E422A" w:rsidP="006E422A">
      <w:pPr>
        <w:pStyle w:val="Corpsdetexte"/>
        <w:jc w:val="left"/>
        <w:rPr>
          <w:b/>
          <w:sz w:val="22"/>
          <w:szCs w:val="22"/>
        </w:rPr>
      </w:pPr>
    </w:p>
    <w:p w14:paraId="466F1720" w14:textId="77777777" w:rsidR="006E422A" w:rsidRDefault="006E422A" w:rsidP="006E422A">
      <w:pPr>
        <w:pStyle w:val="Corpsdetexte"/>
        <w:jc w:val="left"/>
        <w:rPr>
          <w:b/>
          <w:sz w:val="22"/>
          <w:szCs w:val="22"/>
        </w:rPr>
      </w:pPr>
    </w:p>
    <w:p w14:paraId="2ED6F826" w14:textId="77777777" w:rsidR="006E422A" w:rsidRPr="00A43ECD" w:rsidRDefault="006E422A" w:rsidP="006E422A">
      <w:pPr>
        <w:pStyle w:val="Corpsdetexte"/>
        <w:jc w:val="left"/>
        <w:rPr>
          <w:b/>
          <w:sz w:val="22"/>
          <w:szCs w:val="22"/>
        </w:rPr>
      </w:pPr>
    </w:p>
    <w:p w14:paraId="07FA9543" w14:textId="77777777" w:rsidR="00D74CF5" w:rsidRDefault="00D74CF5" w:rsidP="002D2276">
      <w:pPr>
        <w:spacing w:before="120" w:after="120"/>
        <w:rPr>
          <w:rFonts w:ascii="Arial" w:hAnsi="Arial"/>
        </w:rPr>
      </w:pPr>
      <w:r>
        <w:rPr>
          <w:rFonts w:ascii="Arial" w:hAnsi="Arial"/>
        </w:rPr>
        <w:t xml:space="preserve">Modalités de remise des offres selon la procédure adoptée : </w:t>
      </w:r>
    </w:p>
    <w:p w14:paraId="333CDB72" w14:textId="77777777" w:rsidR="006E422A" w:rsidRDefault="006E422A" w:rsidP="002D2276">
      <w:pPr>
        <w:spacing w:before="120" w:after="120"/>
        <w:rPr>
          <w:rFonts w:ascii="Arial" w:hAnsi="Arial"/>
          <w:b/>
          <w:sz w:val="22"/>
          <w:szCs w:val="22"/>
        </w:rPr>
      </w:pPr>
      <w:r w:rsidRPr="00AF4470">
        <w:rPr>
          <w:rFonts w:ascii="Arial" w:hAnsi="Arial"/>
          <w:b/>
          <w:sz w:val="22"/>
          <w:szCs w:val="22"/>
        </w:rPr>
        <w:t>Toute offre non conforme au présent dossier sera éliminée. Les offres seront remises sur la plateforme MAXIMILIEN</w:t>
      </w:r>
    </w:p>
    <w:p w14:paraId="40BB6F6B" w14:textId="77777777" w:rsidR="006E422A" w:rsidRDefault="006E422A" w:rsidP="002D2276">
      <w:pPr>
        <w:spacing w:before="120" w:after="120"/>
        <w:rPr>
          <w:rFonts w:ascii="Arial" w:hAnsi="Arial"/>
        </w:rPr>
      </w:pPr>
      <w:r w:rsidRPr="00AF4470">
        <w:rPr>
          <w:rFonts w:ascii="Arial" w:hAnsi="Arial"/>
          <w:b/>
          <w:sz w:val="22"/>
          <w:szCs w:val="22"/>
          <w:highlight w:val="yellow"/>
        </w:rPr>
        <w:t>Le dossier DCE est téléchargeable sur la plateforme MAXIMILIEN sous le lien suivant : ………..</w:t>
      </w:r>
      <w:r>
        <w:rPr>
          <w:rFonts w:ascii="Arial" w:hAnsi="Arial"/>
          <w:b/>
          <w:sz w:val="22"/>
          <w:szCs w:val="22"/>
        </w:rPr>
        <w:t xml:space="preserve"> </w:t>
      </w:r>
    </w:p>
    <w:p w14:paraId="71AE2EE4" w14:textId="77777777" w:rsidR="0010614E" w:rsidRPr="002D2276" w:rsidRDefault="0010614E" w:rsidP="002D2276">
      <w:pPr>
        <w:spacing w:before="120" w:after="120"/>
        <w:rPr>
          <w:rFonts w:ascii="Comic Sans MS" w:hAnsi="Comic Sans MS"/>
          <w:b/>
          <w:sz w:val="22"/>
          <w:szCs w:val="22"/>
        </w:rPr>
      </w:pPr>
    </w:p>
    <w:p w14:paraId="4249C48F" w14:textId="77777777" w:rsidR="0014074F" w:rsidRPr="0014074F" w:rsidRDefault="0014074F" w:rsidP="0014074F">
      <w:pPr>
        <w:spacing w:before="120" w:after="120"/>
        <w:ind w:left="300"/>
        <w:rPr>
          <w:rFonts w:ascii="Arial" w:hAnsi="Arial"/>
          <w:b/>
          <w:sz w:val="22"/>
          <w:szCs w:val="22"/>
        </w:rPr>
      </w:pPr>
      <w:r w:rsidRPr="0014074F">
        <w:rPr>
          <w:rFonts w:ascii="Arial" w:hAnsi="Arial"/>
          <w:b/>
          <w:sz w:val="22"/>
          <w:szCs w:val="22"/>
        </w:rPr>
        <w:t xml:space="preserve">Chemise </w:t>
      </w:r>
      <w:r>
        <w:rPr>
          <w:rFonts w:ascii="Arial" w:hAnsi="Arial"/>
          <w:b/>
          <w:sz w:val="22"/>
          <w:szCs w:val="22"/>
        </w:rPr>
        <w:t>CANDIDATURE</w:t>
      </w:r>
      <w:r w:rsidR="002D2276">
        <w:rPr>
          <w:rFonts w:ascii="Arial" w:hAnsi="Arial"/>
          <w:b/>
          <w:sz w:val="22"/>
          <w:szCs w:val="22"/>
        </w:rPr>
        <w:t xml:space="preserve"> contiendra : </w:t>
      </w:r>
    </w:p>
    <w:p w14:paraId="230672CD" w14:textId="77777777" w:rsidR="0014074F" w:rsidRPr="0014074F" w:rsidRDefault="005515CA" w:rsidP="0014074F">
      <w:pPr>
        <w:spacing w:before="120" w:after="120"/>
        <w:ind w:left="300"/>
        <w:rPr>
          <w:rFonts w:ascii="Arial" w:hAnsi="Arial"/>
          <w:sz w:val="22"/>
          <w:szCs w:val="22"/>
        </w:rPr>
      </w:pPr>
      <w:r>
        <w:rPr>
          <w:rFonts w:ascii="Arial" w:hAnsi="Arial"/>
          <w:sz w:val="22"/>
          <w:szCs w:val="22"/>
        </w:rPr>
        <w:t xml:space="preserve">DC1 – DC2 – </w:t>
      </w:r>
      <w:r w:rsidR="0014074F" w:rsidRPr="0014074F">
        <w:rPr>
          <w:rFonts w:ascii="Arial" w:hAnsi="Arial"/>
          <w:sz w:val="22"/>
          <w:szCs w:val="22"/>
        </w:rPr>
        <w:t>Certificats de capacité - Carte Professionnelle- Habilitation du personnel</w:t>
      </w:r>
    </w:p>
    <w:p w14:paraId="496ED593" w14:textId="77777777" w:rsidR="0014074F" w:rsidRPr="0014074F" w:rsidRDefault="00081685" w:rsidP="00D74CF5">
      <w:pPr>
        <w:spacing w:before="120" w:after="120"/>
        <w:ind w:left="300"/>
        <w:rPr>
          <w:rFonts w:ascii="Arial" w:hAnsi="Arial"/>
          <w:b/>
          <w:sz w:val="22"/>
          <w:szCs w:val="22"/>
        </w:rPr>
      </w:pPr>
      <w:r w:rsidRPr="0014074F">
        <w:rPr>
          <w:rFonts w:ascii="Arial" w:hAnsi="Arial"/>
          <w:b/>
          <w:sz w:val="22"/>
          <w:szCs w:val="22"/>
        </w:rPr>
        <w:t xml:space="preserve">Chemise </w:t>
      </w:r>
      <w:r w:rsidR="0014074F" w:rsidRPr="0014074F">
        <w:rPr>
          <w:rFonts w:ascii="Arial" w:hAnsi="Arial"/>
          <w:b/>
          <w:sz w:val="22"/>
          <w:szCs w:val="22"/>
        </w:rPr>
        <w:t>OFFRE</w:t>
      </w:r>
      <w:r w:rsidR="002D2276">
        <w:rPr>
          <w:rFonts w:ascii="Arial" w:hAnsi="Arial"/>
          <w:b/>
          <w:sz w:val="22"/>
          <w:szCs w:val="22"/>
        </w:rPr>
        <w:t xml:space="preserve"> contiendra : </w:t>
      </w:r>
    </w:p>
    <w:p w14:paraId="3C043D99" w14:textId="77777777" w:rsidR="00D74CF5" w:rsidRPr="0014074F" w:rsidRDefault="00D74CF5" w:rsidP="00D74CF5">
      <w:pPr>
        <w:spacing w:before="120" w:after="120"/>
        <w:ind w:left="300"/>
        <w:rPr>
          <w:rFonts w:ascii="Arial" w:hAnsi="Arial"/>
          <w:sz w:val="22"/>
          <w:szCs w:val="22"/>
        </w:rPr>
      </w:pPr>
      <w:r w:rsidRPr="0014074F">
        <w:rPr>
          <w:rFonts w:ascii="Arial" w:hAnsi="Arial"/>
          <w:sz w:val="22"/>
          <w:szCs w:val="22"/>
        </w:rPr>
        <w:t xml:space="preserve"> </w:t>
      </w:r>
      <w:r w:rsidR="009707BC" w:rsidRPr="0014074F">
        <w:rPr>
          <w:rFonts w:ascii="Arial" w:hAnsi="Arial"/>
          <w:sz w:val="22"/>
          <w:szCs w:val="22"/>
        </w:rPr>
        <w:t>L’Acte</w:t>
      </w:r>
      <w:r w:rsidRPr="0014074F">
        <w:rPr>
          <w:rFonts w:ascii="Arial" w:hAnsi="Arial"/>
          <w:sz w:val="22"/>
          <w:szCs w:val="22"/>
        </w:rPr>
        <w:t xml:space="preserve"> </w:t>
      </w:r>
      <w:r w:rsidR="00466EB4">
        <w:rPr>
          <w:rFonts w:ascii="Arial" w:hAnsi="Arial"/>
          <w:sz w:val="22"/>
          <w:szCs w:val="22"/>
        </w:rPr>
        <w:t xml:space="preserve">d’engagement – CCAP – </w:t>
      </w:r>
      <w:r w:rsidR="0010614E">
        <w:rPr>
          <w:rFonts w:ascii="Arial" w:hAnsi="Arial"/>
          <w:sz w:val="22"/>
          <w:szCs w:val="22"/>
        </w:rPr>
        <w:t xml:space="preserve">CCC - </w:t>
      </w:r>
      <w:r w:rsidR="00466EB4">
        <w:rPr>
          <w:rFonts w:ascii="Arial" w:hAnsi="Arial"/>
          <w:sz w:val="22"/>
          <w:szCs w:val="22"/>
        </w:rPr>
        <w:t>CCTP – D</w:t>
      </w:r>
      <w:r w:rsidR="0010614E">
        <w:rPr>
          <w:rFonts w:ascii="Arial" w:hAnsi="Arial"/>
          <w:sz w:val="22"/>
          <w:szCs w:val="22"/>
        </w:rPr>
        <w:t>PGF</w:t>
      </w:r>
      <w:r w:rsidRPr="0014074F">
        <w:rPr>
          <w:rFonts w:ascii="Arial" w:hAnsi="Arial"/>
          <w:sz w:val="22"/>
          <w:szCs w:val="22"/>
        </w:rPr>
        <w:t xml:space="preserve"> – Dossier technique (voir liste des points à traiter)</w:t>
      </w:r>
      <w:r w:rsidR="00DA5D71">
        <w:rPr>
          <w:rFonts w:ascii="Arial" w:hAnsi="Arial"/>
          <w:sz w:val="22"/>
          <w:szCs w:val="22"/>
        </w:rPr>
        <w:t>-Certificat de visite</w:t>
      </w:r>
      <w:r w:rsidRPr="0014074F">
        <w:rPr>
          <w:rFonts w:ascii="Arial" w:hAnsi="Arial"/>
          <w:sz w:val="22"/>
          <w:szCs w:val="22"/>
        </w:rPr>
        <w:t>.</w:t>
      </w:r>
    </w:p>
    <w:p w14:paraId="09BBDE38" w14:textId="77777777" w:rsidR="00D74CF5" w:rsidRDefault="00D74CF5" w:rsidP="00D74CF5">
      <w:pPr>
        <w:numPr>
          <w:ilvl w:val="0"/>
          <w:numId w:val="14"/>
        </w:numPr>
        <w:spacing w:before="120" w:after="120"/>
        <w:rPr>
          <w:rFonts w:ascii="Arial" w:hAnsi="Arial"/>
        </w:rPr>
      </w:pPr>
      <w:r>
        <w:rPr>
          <w:rFonts w:ascii="Arial" w:hAnsi="Arial"/>
        </w:rPr>
        <w:t>Application de l’article 54 du code des marchés publics</w:t>
      </w:r>
    </w:p>
    <w:p w14:paraId="0748B056" w14:textId="77777777" w:rsidR="00D74CF5" w:rsidRDefault="00D74CF5" w:rsidP="00D74CF5">
      <w:pPr>
        <w:spacing w:before="120" w:after="120"/>
        <w:rPr>
          <w:rFonts w:ascii="Arial" w:hAnsi="Arial"/>
        </w:rPr>
      </w:pPr>
      <w:r>
        <w:rPr>
          <w:rFonts w:ascii="Arial" w:hAnsi="Arial"/>
        </w:rPr>
        <w:tab/>
      </w:r>
      <w:r>
        <w:rPr>
          <w:rFonts w:ascii="Arial" w:hAnsi="Arial"/>
        </w:rPr>
        <w:tab/>
      </w:r>
      <w:r>
        <w:rPr>
          <w:rFonts w:ascii="Arial" w:hAnsi="Arial"/>
          <w:highlight w:val="lightGray"/>
        </w:rPr>
        <w:fldChar w:fldCharType="begin">
          <w:ffData>
            <w:name w:val="CaseACocher20"/>
            <w:enabled/>
            <w:calcOnExit w:val="0"/>
            <w:checkBox>
              <w:sizeAuto/>
              <w:default w:val="0"/>
            </w:checkBox>
          </w:ffData>
        </w:fldChar>
      </w:r>
      <w:r>
        <w:rPr>
          <w:rFonts w:ascii="Arial" w:hAnsi="Arial"/>
          <w:highlight w:val="lightGray"/>
        </w:rPr>
        <w:instrText xml:space="preserve"> FORMCHECKBOX </w:instrText>
      </w:r>
      <w:r>
        <w:rPr>
          <w:rFonts w:ascii="Arial" w:hAnsi="Arial"/>
          <w:highlight w:val="lightGray"/>
        </w:rPr>
      </w:r>
      <w:r>
        <w:rPr>
          <w:rFonts w:ascii="Arial" w:hAnsi="Arial"/>
          <w:highlight w:val="lightGray"/>
        </w:rPr>
        <w:fldChar w:fldCharType="separate"/>
      </w:r>
      <w:r>
        <w:rPr>
          <w:rFonts w:ascii="Arial" w:hAnsi="Arial"/>
          <w:highlight w:val="lightGray"/>
        </w:rPr>
        <w:fldChar w:fldCharType="end"/>
      </w:r>
      <w:r>
        <w:rPr>
          <w:rFonts w:ascii="Arial" w:hAnsi="Arial"/>
        </w:rPr>
        <w:t xml:space="preserve">  non</w:t>
      </w:r>
      <w:r>
        <w:rPr>
          <w:rFonts w:ascii="Arial" w:hAnsi="Arial"/>
        </w:rPr>
        <w:tab/>
      </w:r>
      <w:r>
        <w:rPr>
          <w:rFonts w:ascii="Arial" w:hAnsi="Arial"/>
        </w:rPr>
        <w:tab/>
      </w:r>
      <w:r>
        <w:rPr>
          <w:rFonts w:ascii="Arial" w:hAnsi="Arial"/>
        </w:rPr>
        <w:tab/>
      </w:r>
      <w:r w:rsidR="009707BC">
        <w:rPr>
          <w:rFonts w:ascii="Arial" w:hAnsi="Arial"/>
          <w:highlight w:val="red"/>
        </w:rPr>
        <w:fldChar w:fldCharType="begin">
          <w:ffData>
            <w:name w:val=""/>
            <w:enabled/>
            <w:calcOnExit w:val="0"/>
            <w:checkBox>
              <w:sizeAuto/>
              <w:default w:val="1"/>
            </w:checkBox>
          </w:ffData>
        </w:fldChar>
      </w:r>
      <w:r w:rsidR="009707BC">
        <w:rPr>
          <w:rFonts w:ascii="Arial" w:hAnsi="Arial"/>
          <w:highlight w:val="red"/>
        </w:rPr>
        <w:instrText xml:space="preserve"> FORMCHECKBOX </w:instrText>
      </w:r>
      <w:r w:rsidR="009707BC">
        <w:rPr>
          <w:rFonts w:ascii="Arial" w:hAnsi="Arial"/>
          <w:highlight w:val="red"/>
        </w:rPr>
      </w:r>
      <w:r w:rsidR="009707BC">
        <w:rPr>
          <w:rFonts w:ascii="Arial" w:hAnsi="Arial"/>
          <w:highlight w:val="red"/>
        </w:rPr>
        <w:fldChar w:fldCharType="separate"/>
      </w:r>
      <w:r w:rsidR="009707BC">
        <w:rPr>
          <w:rFonts w:ascii="Arial" w:hAnsi="Arial"/>
          <w:highlight w:val="red"/>
        </w:rPr>
        <w:fldChar w:fldCharType="end"/>
      </w:r>
      <w:r>
        <w:rPr>
          <w:rFonts w:ascii="Arial" w:hAnsi="Arial"/>
        </w:rPr>
        <w:t xml:space="preserve">  oui</w:t>
      </w:r>
    </w:p>
    <w:p w14:paraId="0AA18A3E" w14:textId="77777777" w:rsidR="00D74CF5" w:rsidRDefault="00D74CF5" w:rsidP="00D74CF5">
      <w:pPr>
        <w:numPr>
          <w:ilvl w:val="0"/>
          <w:numId w:val="14"/>
        </w:numPr>
        <w:spacing w:before="120" w:after="120"/>
        <w:rPr>
          <w:rFonts w:ascii="Arial" w:hAnsi="Arial"/>
          <w:b/>
          <w:sz w:val="22"/>
          <w:szCs w:val="22"/>
        </w:rPr>
      </w:pPr>
      <w:r>
        <w:rPr>
          <w:rFonts w:ascii="Arial" w:hAnsi="Arial"/>
        </w:rPr>
        <w:t xml:space="preserve">Renseignements complémentaires : </w:t>
      </w:r>
    </w:p>
    <w:p w14:paraId="72412C6F" w14:textId="77777777" w:rsidR="006E422A" w:rsidRDefault="006E422A" w:rsidP="006E422A">
      <w:pPr>
        <w:widowControl w:val="0"/>
        <w:numPr>
          <w:ilvl w:val="0"/>
          <w:numId w:val="14"/>
        </w:numPr>
        <w:autoSpaceDE w:val="0"/>
        <w:autoSpaceDN w:val="0"/>
        <w:adjustRightInd w:val="0"/>
        <w:spacing w:before="225" w:after="225"/>
        <w:outlineLvl w:val="0"/>
        <w:rPr>
          <w:rFonts w:ascii="Arial" w:hAnsi="Arial" w:cs="Arial"/>
        </w:rPr>
      </w:pPr>
      <w:r>
        <w:rPr>
          <w:rFonts w:ascii="Arial" w:hAnsi="Arial" w:cs="Arial"/>
        </w:rPr>
        <w:t>Cohérence de l'offre</w:t>
      </w:r>
    </w:p>
    <w:p w14:paraId="49529C34"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En cas de discordance constatée dans une offre, les indications portées sur le bordereau des prix unitaires prévaudront sur toutes les autres indications de l'offre dont les montants pourront être rectifiés en conséquence. Les erreurs de multiplication, d'addition ou de report qui seraient constatées seront également rectifiées et pour le jugement des offres, c'est le montant ainsi rectifié à partir des documents ci-dessus qui sera pris en considération.</w:t>
      </w:r>
    </w:p>
    <w:p w14:paraId="013F56BA"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Dans le cas où des erreurs de multiplication, d'addition ou de report seraient constatées dans le sous-détail d'un prix unitaire figurant dans l'offre d'un candidat, il n'en sera pas tenu compte dans le jugement de la consultation.</w:t>
      </w:r>
    </w:p>
    <w:p w14:paraId="75EEDD42"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Toutefois si l'entrepreneur concerné est sur le point d'être retenu, il sera invité à rectifier le sous-détail pour les mettre en harmonie avec le prix unitaire correspondant ; en cas de refus, son offre sera éliminée comme non cohérente.</w:t>
      </w:r>
    </w:p>
    <w:p w14:paraId="67AB15F3" w14:textId="77777777" w:rsidR="006E422A" w:rsidRDefault="006E422A" w:rsidP="006E422A">
      <w:pPr>
        <w:widowControl w:val="0"/>
        <w:numPr>
          <w:ilvl w:val="0"/>
          <w:numId w:val="16"/>
        </w:numPr>
        <w:autoSpaceDE w:val="0"/>
        <w:autoSpaceDN w:val="0"/>
        <w:adjustRightInd w:val="0"/>
        <w:spacing w:before="225" w:after="225"/>
        <w:outlineLvl w:val="0"/>
        <w:rPr>
          <w:rFonts w:ascii="Arial" w:hAnsi="Arial" w:cs="Arial"/>
        </w:rPr>
      </w:pPr>
      <w:r>
        <w:rPr>
          <w:rFonts w:ascii="Arial" w:hAnsi="Arial" w:cs="Arial"/>
        </w:rPr>
        <w:lastRenderedPageBreak/>
        <w:t>Modifications mineures au dossier de consultation</w:t>
      </w:r>
    </w:p>
    <w:p w14:paraId="29760317"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Le pouvoir adjudicateur se réserve le droit d'apporter des modifications de détail au dossier de consultation au plus tard 7 jours avant la date limite de réception des offres. Les candidats devront alors répondre sur la base du dossier modifié sans pouvoir élever aucune réclamation à ce sujet.</w:t>
      </w:r>
    </w:p>
    <w:p w14:paraId="2F614DD7"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Si, pendant l'étude du dossier par les concurrents, la date limite fixée pour la remise des offres est reportée, la disposition précédente est applicable en fonction de cette nouvelle date.</w:t>
      </w:r>
    </w:p>
    <w:p w14:paraId="42F40BB2" w14:textId="77777777" w:rsidR="006E422A" w:rsidRDefault="006E422A" w:rsidP="006E422A">
      <w:pPr>
        <w:widowControl w:val="0"/>
        <w:numPr>
          <w:ilvl w:val="0"/>
          <w:numId w:val="16"/>
        </w:numPr>
        <w:autoSpaceDE w:val="0"/>
        <w:autoSpaceDN w:val="0"/>
        <w:adjustRightInd w:val="0"/>
        <w:spacing w:before="225" w:after="225"/>
        <w:outlineLvl w:val="0"/>
        <w:rPr>
          <w:rFonts w:ascii="Arial" w:hAnsi="Arial" w:cs="Arial"/>
        </w:rPr>
      </w:pPr>
      <w:r>
        <w:rPr>
          <w:rFonts w:ascii="Arial" w:hAnsi="Arial" w:cs="Arial"/>
        </w:rPr>
        <w:t>Conditions d'envoi par transmission électronique</w:t>
      </w:r>
    </w:p>
    <w:p w14:paraId="2771764B"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Les candidats ne peuvent pas recourir à des modes différenciés de transmission pour la candidature et pour l'offre. Les candidats présenteront leur réponse dans un fichier comprenant à la fois les documents relatifs à la candidature et ceux relatifs à l'offre.</w:t>
      </w:r>
    </w:p>
    <w:p w14:paraId="46D3F1CA"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La transmission dématérialisée est effectuée via le profil d'acheteur suivant : .Le niveau de sécurité requis par le profil d'acheteur est le niveau ** du RGS</w:t>
      </w:r>
    </w:p>
    <w:p w14:paraId="4BEFA45B"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En conséquence, le certificat de signature du candidat devra être d'un niveau au moins équivalent, les certificats de signature d'un niveau inférieur ne pourront être acceptés.</w:t>
      </w:r>
    </w:p>
    <w:p w14:paraId="438105F5"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Un mode d'emploi est disponible sur le site. Les frais d'accès au réseau sont à la charge des candidats. Chaque transmission dématérialisée fera l'objet d'une date certaine de réception et d'un accusé de réception électronique. Le fuseau horaire de référence sera celui de (GMT+01:00) Paris, Bruxelles, Copenhague, Madrid.</w:t>
      </w:r>
    </w:p>
    <w:p w14:paraId="47CE6C1C" w14:textId="77777777" w:rsidR="006E422A" w:rsidRDefault="006E422A" w:rsidP="006E422A">
      <w:pPr>
        <w:widowControl w:val="0"/>
        <w:autoSpaceDE w:val="0"/>
        <w:autoSpaceDN w:val="0"/>
        <w:adjustRightInd w:val="0"/>
        <w:jc w:val="both"/>
        <w:rPr>
          <w:rFonts w:ascii="Arial" w:hAnsi="Arial"/>
          <w:b/>
          <w:szCs w:val="24"/>
          <w:highlight w:val="yellow"/>
        </w:rPr>
      </w:pPr>
    </w:p>
    <w:p w14:paraId="55163B6C" w14:textId="77777777" w:rsidR="006E422A" w:rsidRDefault="006E422A" w:rsidP="006E422A">
      <w:pPr>
        <w:widowControl w:val="0"/>
        <w:autoSpaceDE w:val="0"/>
        <w:autoSpaceDN w:val="0"/>
        <w:adjustRightInd w:val="0"/>
        <w:jc w:val="both"/>
        <w:rPr>
          <w:rFonts w:ascii="Arial" w:hAnsi="Arial"/>
          <w:szCs w:val="24"/>
        </w:rPr>
      </w:pPr>
      <w:r>
        <w:rPr>
          <w:rFonts w:ascii="Arial" w:hAnsi="Arial"/>
          <w:b/>
          <w:szCs w:val="24"/>
        </w:rPr>
        <w:t>Contraintes informatiques</w:t>
      </w:r>
      <w:r>
        <w:rPr>
          <w:rFonts w:ascii="Arial" w:hAnsi="Arial"/>
          <w:szCs w:val="24"/>
        </w:rPr>
        <w:t xml:space="preserve"> </w:t>
      </w:r>
    </w:p>
    <w:p w14:paraId="50F2827D"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Tout document ou support électronique envoyé par un candidat dans lequel un virus informatique est détecté par le pouvoir adjudicateur sera réputé n'avoir jamais été reçu. Aussi, il est conseillé aux candidats d'utiliser un antivirus régulièrement mis à jour.</w:t>
      </w:r>
    </w:p>
    <w:p w14:paraId="0284D09A"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Par ailleurs, afin d'empêcher la diffusion des virus informatiques, les candidats ne doivent utiliser ni les exécutables (notamment les "exe"), ni les "macros".</w:t>
      </w:r>
    </w:p>
    <w:p w14:paraId="3C435998" w14:textId="77777777" w:rsidR="006E422A" w:rsidRDefault="006E422A" w:rsidP="006E422A">
      <w:pPr>
        <w:widowControl w:val="0"/>
        <w:autoSpaceDE w:val="0"/>
        <w:autoSpaceDN w:val="0"/>
        <w:adjustRightInd w:val="0"/>
        <w:jc w:val="both"/>
        <w:rPr>
          <w:rFonts w:ascii="Arial" w:hAnsi="Arial"/>
          <w:szCs w:val="24"/>
        </w:rPr>
      </w:pPr>
      <w:r>
        <w:rPr>
          <w:rFonts w:ascii="Arial" w:hAnsi="Arial"/>
          <w:szCs w:val="24"/>
        </w:rPr>
        <w:t>Les formats de fichiers acceptés par le pouvoir adjudicateur sont les suivants : ".doc", ".xls", ".ppt", ".zip", ".pdf".</w:t>
      </w:r>
    </w:p>
    <w:p w14:paraId="7ED0F828" w14:textId="77777777" w:rsidR="006E422A" w:rsidRDefault="006E422A" w:rsidP="006E422A">
      <w:pPr>
        <w:widowControl w:val="0"/>
        <w:autoSpaceDE w:val="0"/>
        <w:autoSpaceDN w:val="0"/>
        <w:adjustRightInd w:val="0"/>
        <w:jc w:val="both"/>
        <w:rPr>
          <w:rFonts w:ascii="Arial" w:hAnsi="Arial"/>
          <w:b/>
          <w:szCs w:val="24"/>
        </w:rPr>
      </w:pPr>
    </w:p>
    <w:p w14:paraId="31CD0281" w14:textId="77777777" w:rsidR="006E422A" w:rsidRDefault="006E422A" w:rsidP="006E422A">
      <w:pPr>
        <w:widowControl w:val="0"/>
        <w:autoSpaceDE w:val="0"/>
        <w:autoSpaceDN w:val="0"/>
        <w:adjustRightInd w:val="0"/>
        <w:jc w:val="both"/>
        <w:rPr>
          <w:rFonts w:ascii="Arial" w:hAnsi="Arial"/>
          <w:szCs w:val="24"/>
        </w:rPr>
      </w:pPr>
      <w:r>
        <w:rPr>
          <w:rFonts w:ascii="Arial" w:hAnsi="Arial"/>
          <w:b/>
          <w:szCs w:val="24"/>
        </w:rPr>
        <w:t>Dispositions relatives à la signature électronique</w:t>
      </w:r>
      <w:r>
        <w:rPr>
          <w:rFonts w:ascii="Arial" w:hAnsi="Arial"/>
          <w:szCs w:val="24"/>
        </w:rPr>
        <w:t xml:space="preserve"> </w:t>
      </w:r>
    </w:p>
    <w:p w14:paraId="20E5DEF7" w14:textId="77777777" w:rsidR="006E422A" w:rsidRDefault="006E422A" w:rsidP="006E422A">
      <w:pPr>
        <w:widowControl w:val="0"/>
        <w:autoSpaceDE w:val="0"/>
        <w:autoSpaceDN w:val="0"/>
        <w:adjustRightInd w:val="0"/>
        <w:jc w:val="both"/>
        <w:rPr>
          <w:rFonts w:ascii="Arial" w:hAnsi="Arial" w:cs="Arial"/>
        </w:rPr>
      </w:pPr>
      <w:r>
        <w:rPr>
          <w:rFonts w:ascii="Arial" w:hAnsi="Arial"/>
          <w:szCs w:val="24"/>
        </w:rPr>
        <w:t xml:space="preserve">Les documents relatifs à la candidature et les actes d'engagement envoyés sur support physique électronique ou transmis par voie électronique seront signés par le candidat dans les conditions fixées par l'arrêté prévu au I de </w:t>
      </w:r>
      <w:r>
        <w:rPr>
          <w:rFonts w:ascii="Arial" w:hAnsi="Arial" w:cs="Arial"/>
        </w:rPr>
        <w:t>l'article 42 du décret relatif aux marchés publics.</w:t>
      </w:r>
    </w:p>
    <w:p w14:paraId="2DA763E0"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Les formats de signature acceptés sont les formats XAdES, PAdES, CAdES.</w:t>
      </w:r>
    </w:p>
    <w:p w14:paraId="09AF606B"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L'attention des candidats est attirée sur le fait que la signature numérisée (numérisation d'un document papier avec signature manuscrite) n'a pas la valeur d'une signature électronique. La signature numérisée n'est admissible que pour les documents qui ne sont pas produits et signés par les candidats eux-mêmes.</w:t>
      </w:r>
    </w:p>
    <w:p w14:paraId="2812ACC2" w14:textId="77777777" w:rsidR="006E422A" w:rsidRDefault="006E422A" w:rsidP="006E422A">
      <w:pPr>
        <w:widowControl w:val="0"/>
        <w:autoSpaceDE w:val="0"/>
        <w:autoSpaceDN w:val="0"/>
        <w:adjustRightInd w:val="0"/>
        <w:jc w:val="both"/>
        <w:rPr>
          <w:rFonts w:ascii="Arial" w:hAnsi="Arial" w:cs="Arial"/>
          <w:b/>
        </w:rPr>
      </w:pPr>
    </w:p>
    <w:p w14:paraId="6F7A57AE" w14:textId="77777777" w:rsidR="006E422A" w:rsidRDefault="006E422A" w:rsidP="006E422A">
      <w:pPr>
        <w:widowControl w:val="0"/>
        <w:autoSpaceDE w:val="0"/>
        <w:autoSpaceDN w:val="0"/>
        <w:adjustRightInd w:val="0"/>
        <w:jc w:val="both"/>
        <w:rPr>
          <w:rFonts w:ascii="Arial" w:hAnsi="Arial" w:cs="Arial"/>
        </w:rPr>
      </w:pPr>
      <w:r>
        <w:rPr>
          <w:rFonts w:ascii="Arial" w:hAnsi="Arial" w:cs="Arial"/>
          <w:b/>
        </w:rPr>
        <w:t>Dispositions relatives à la copie de sauvegarde</w:t>
      </w:r>
      <w:r>
        <w:rPr>
          <w:rFonts w:ascii="Arial" w:hAnsi="Arial" w:cs="Arial"/>
        </w:rPr>
        <w:t xml:space="preserve"> </w:t>
      </w:r>
    </w:p>
    <w:p w14:paraId="438299CF"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En cas de transmission dématérialisée, une copie de sauvegarde établie sur support papier ou sur support physique électronique peut être envoyée ou remise par le candidat.</w:t>
      </w:r>
    </w:p>
    <w:p w14:paraId="04536DC0"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Si le support physique est le support papier, la signature est manuscrite. Si le support est de nature électronique, la signature est électronique.</w:t>
      </w:r>
    </w:p>
    <w:p w14:paraId="0FA6002C"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La copie de sauvegarde n'est recevable que si les deux conditions suivantes sont remplies :</w:t>
      </w:r>
    </w:p>
    <w:p w14:paraId="6E614BE8" w14:textId="77777777" w:rsidR="006E422A" w:rsidRDefault="006E422A" w:rsidP="006E422A">
      <w:pPr>
        <w:widowControl w:val="0"/>
        <w:numPr>
          <w:ilvl w:val="0"/>
          <w:numId w:val="17"/>
        </w:numPr>
        <w:autoSpaceDE w:val="0"/>
        <w:autoSpaceDN w:val="0"/>
        <w:adjustRightInd w:val="0"/>
        <w:ind w:left="580" w:hanging="250"/>
        <w:jc w:val="both"/>
        <w:rPr>
          <w:rFonts w:ascii="Arial" w:hAnsi="Arial" w:cs="Arial"/>
        </w:rPr>
      </w:pPr>
      <w:r>
        <w:rPr>
          <w:rFonts w:ascii="Arial" w:hAnsi="Arial" w:cs="Arial"/>
        </w:rPr>
        <w:t>elle est parvenue à destination dans le délai fixé pour la remise des offres.</w:t>
      </w:r>
    </w:p>
    <w:p w14:paraId="25A9FEC4" w14:textId="77777777" w:rsidR="006E422A" w:rsidRDefault="006E422A" w:rsidP="006E422A">
      <w:pPr>
        <w:widowControl w:val="0"/>
        <w:numPr>
          <w:ilvl w:val="0"/>
          <w:numId w:val="17"/>
        </w:numPr>
        <w:autoSpaceDE w:val="0"/>
        <w:autoSpaceDN w:val="0"/>
        <w:adjustRightInd w:val="0"/>
        <w:ind w:left="580" w:hanging="250"/>
        <w:jc w:val="both"/>
        <w:rPr>
          <w:rFonts w:ascii="Arial" w:hAnsi="Arial" w:cs="Arial"/>
        </w:rPr>
      </w:pPr>
      <w:r>
        <w:rPr>
          <w:rFonts w:ascii="Arial" w:hAnsi="Arial" w:cs="Arial"/>
        </w:rPr>
        <w:t>elle est placée dans un pli scellé portant, outre les mentions exigées aux articles ci-dessus, la mention lisible « COPIE DE SAUVEGARDE ».</w:t>
      </w:r>
    </w:p>
    <w:p w14:paraId="059F65DF" w14:textId="77777777" w:rsidR="006E422A" w:rsidRDefault="006E422A" w:rsidP="006E422A">
      <w:pPr>
        <w:widowControl w:val="0"/>
        <w:autoSpaceDE w:val="0"/>
        <w:autoSpaceDN w:val="0"/>
        <w:adjustRightInd w:val="0"/>
        <w:rPr>
          <w:rFonts w:ascii="Arial" w:hAnsi="Arial" w:cs="Arial"/>
        </w:rPr>
      </w:pPr>
    </w:p>
    <w:p w14:paraId="4F13C61F" w14:textId="77777777" w:rsidR="006E422A" w:rsidRDefault="006E422A" w:rsidP="006E422A">
      <w:pPr>
        <w:widowControl w:val="0"/>
        <w:autoSpaceDE w:val="0"/>
        <w:autoSpaceDN w:val="0"/>
        <w:adjustRightInd w:val="0"/>
        <w:rPr>
          <w:rFonts w:ascii="Arial" w:hAnsi="Arial" w:cs="Arial"/>
        </w:rPr>
      </w:pPr>
      <w:r>
        <w:rPr>
          <w:rFonts w:ascii="Arial" w:hAnsi="Arial" w:cs="Arial"/>
        </w:rPr>
        <w:t>La copie de sauvegarde ne sera ouverte que dans l'un des cas suivants :</w:t>
      </w:r>
    </w:p>
    <w:p w14:paraId="44A4703F" w14:textId="77777777" w:rsidR="006E422A" w:rsidRDefault="006E422A" w:rsidP="006E422A">
      <w:pPr>
        <w:widowControl w:val="0"/>
        <w:numPr>
          <w:ilvl w:val="0"/>
          <w:numId w:val="17"/>
        </w:numPr>
        <w:autoSpaceDE w:val="0"/>
        <w:autoSpaceDN w:val="0"/>
        <w:adjustRightInd w:val="0"/>
        <w:ind w:left="580" w:hanging="250"/>
        <w:rPr>
          <w:rFonts w:ascii="Arial" w:hAnsi="Arial" w:cs="Arial"/>
        </w:rPr>
      </w:pPr>
      <w:r>
        <w:rPr>
          <w:rFonts w:ascii="Arial" w:hAnsi="Arial" w:cs="Arial"/>
        </w:rPr>
        <w:t>la candidature et l'offre transmises par voie électronique sont infectées par un virus ;</w:t>
      </w:r>
    </w:p>
    <w:p w14:paraId="73730AAF" w14:textId="77777777" w:rsidR="006E422A" w:rsidRDefault="006E422A" w:rsidP="006E422A">
      <w:pPr>
        <w:widowControl w:val="0"/>
        <w:numPr>
          <w:ilvl w:val="0"/>
          <w:numId w:val="17"/>
        </w:numPr>
        <w:autoSpaceDE w:val="0"/>
        <w:autoSpaceDN w:val="0"/>
        <w:adjustRightInd w:val="0"/>
        <w:ind w:left="580" w:hanging="250"/>
        <w:rPr>
          <w:rFonts w:ascii="Arial" w:hAnsi="Arial" w:cs="Arial"/>
        </w:rPr>
      </w:pPr>
      <w:r>
        <w:rPr>
          <w:rFonts w:ascii="Arial" w:hAnsi="Arial" w:cs="Arial"/>
        </w:rPr>
        <w:t>la candidature et l'offre transmises par voie électronique ne peuvent pas être ouvertes ;</w:t>
      </w:r>
    </w:p>
    <w:p w14:paraId="1F6DC7B3" w14:textId="77777777" w:rsidR="006E422A" w:rsidRDefault="006E422A" w:rsidP="006E422A">
      <w:pPr>
        <w:widowControl w:val="0"/>
        <w:numPr>
          <w:ilvl w:val="0"/>
          <w:numId w:val="17"/>
        </w:numPr>
        <w:autoSpaceDE w:val="0"/>
        <w:autoSpaceDN w:val="0"/>
        <w:adjustRightInd w:val="0"/>
        <w:ind w:left="580" w:hanging="250"/>
        <w:rPr>
          <w:rFonts w:ascii="Arial" w:hAnsi="Arial" w:cs="Arial"/>
        </w:rPr>
      </w:pPr>
      <w:r>
        <w:rPr>
          <w:rFonts w:ascii="Arial" w:hAnsi="Arial" w:cs="Arial"/>
        </w:rPr>
        <w:t>la copie de sauvegarde est parvenue dans le délai de dépôt des offres à contrario de la réponse transmise par voie électronique.</w:t>
      </w:r>
    </w:p>
    <w:p w14:paraId="5192D5B3" w14:textId="77777777" w:rsidR="006E422A" w:rsidRDefault="006E422A" w:rsidP="006E422A">
      <w:pPr>
        <w:widowControl w:val="0"/>
        <w:numPr>
          <w:ilvl w:val="0"/>
          <w:numId w:val="16"/>
        </w:numPr>
        <w:autoSpaceDE w:val="0"/>
        <w:autoSpaceDN w:val="0"/>
        <w:adjustRightInd w:val="0"/>
        <w:spacing w:before="225" w:after="225"/>
        <w:outlineLvl w:val="0"/>
        <w:rPr>
          <w:rFonts w:ascii="Arial" w:hAnsi="Arial" w:cs="Arial"/>
        </w:rPr>
      </w:pPr>
      <w:r>
        <w:rPr>
          <w:rFonts w:ascii="Arial" w:hAnsi="Arial" w:cs="Arial"/>
        </w:rPr>
        <w:t>Phase de négociation</w:t>
      </w:r>
    </w:p>
    <w:p w14:paraId="091D0C4C"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Le pouvoir adjudicateur se réserve le droit d'attribuer le marché sur la base des offres initiales sans mener de négociations.</w:t>
      </w:r>
    </w:p>
    <w:p w14:paraId="3A6D7209"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Après réception et examen des offres, il est établi un premier classement des offres.</w:t>
      </w:r>
    </w:p>
    <w:p w14:paraId="13BCA67A" w14:textId="77777777" w:rsidR="006E422A" w:rsidRDefault="006E422A" w:rsidP="006E422A">
      <w:pPr>
        <w:widowControl w:val="0"/>
        <w:autoSpaceDE w:val="0"/>
        <w:autoSpaceDN w:val="0"/>
        <w:adjustRightInd w:val="0"/>
        <w:jc w:val="both"/>
        <w:rPr>
          <w:rFonts w:ascii="Arial" w:hAnsi="Arial" w:cs="Arial"/>
        </w:rPr>
      </w:pPr>
      <w:r>
        <w:rPr>
          <w:rFonts w:ascii="Arial" w:hAnsi="Arial" w:cs="Arial"/>
        </w:rPr>
        <w:t>Une phase de négociation pourra être engagée si besoin avec tous les candidats dont l'offre a été classée. A l'issue de la négociation, un dernier classement sera effectué.</w:t>
      </w:r>
    </w:p>
    <w:p w14:paraId="474B5CAE" w14:textId="77777777" w:rsidR="006E422A" w:rsidRDefault="006E422A" w:rsidP="006E422A">
      <w:pPr>
        <w:widowControl w:val="0"/>
        <w:autoSpaceDE w:val="0"/>
        <w:autoSpaceDN w:val="0"/>
        <w:adjustRightInd w:val="0"/>
        <w:jc w:val="both"/>
        <w:rPr>
          <w:rFonts w:ascii="Arial" w:hAnsi="Arial" w:cs="Arial"/>
        </w:rPr>
      </w:pPr>
    </w:p>
    <w:p w14:paraId="7DF1567D" w14:textId="4A9DBA19" w:rsidR="006E422A" w:rsidRDefault="006E422A" w:rsidP="00AF4470">
      <w:pPr>
        <w:widowControl w:val="0"/>
        <w:autoSpaceDE w:val="0"/>
        <w:autoSpaceDN w:val="0"/>
        <w:adjustRightInd w:val="0"/>
        <w:jc w:val="both"/>
        <w:rPr>
          <w:rFonts w:ascii="Arial" w:hAnsi="Arial"/>
          <w:b/>
        </w:rPr>
      </w:pPr>
      <w:r>
        <w:rPr>
          <w:rFonts w:ascii="Arial" w:hAnsi="Arial" w:cs="Arial"/>
        </w:rPr>
        <w:t>Les négociations pourront porter sur les prix et l'offre technique des candidats</w:t>
      </w:r>
    </w:p>
    <w:sectPr w:rsidR="006E422A">
      <w:footerReference w:type="even" r:id="rId7"/>
      <w:footerReference w:type="default" r:id="rId8"/>
      <w:pgSz w:w="11907" w:h="16840" w:code="9"/>
      <w:pgMar w:top="851"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C0C6" w14:textId="77777777" w:rsidR="00C0225A" w:rsidRDefault="00C0225A">
      <w:r>
        <w:separator/>
      </w:r>
    </w:p>
  </w:endnote>
  <w:endnote w:type="continuationSeparator" w:id="0">
    <w:p w14:paraId="242021C6" w14:textId="77777777" w:rsidR="00C0225A" w:rsidRDefault="00C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altName w:val="Univers"/>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E00B8" w14:textId="77777777" w:rsidR="00605D7A" w:rsidRDefault="00605D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11</w:t>
    </w:r>
    <w:r>
      <w:rPr>
        <w:rStyle w:val="Numrodepage"/>
      </w:rPr>
      <w:fldChar w:fldCharType="end"/>
    </w:r>
  </w:p>
  <w:p w14:paraId="655E469E" w14:textId="77777777" w:rsidR="00605D7A" w:rsidRDefault="00605D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BF4D2" w14:textId="77777777" w:rsidR="00605D7A" w:rsidRDefault="00605D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9E5F1B">
      <w:rPr>
        <w:rStyle w:val="Numrodepage"/>
        <w:noProof/>
      </w:rPr>
      <w:t>5</w:t>
    </w:r>
    <w:r>
      <w:rPr>
        <w:rStyle w:val="Numrodepage"/>
      </w:rPr>
      <w:fldChar w:fldCharType="end"/>
    </w:r>
  </w:p>
  <w:p w14:paraId="52BBEC16" w14:textId="77777777" w:rsidR="00605D7A" w:rsidRDefault="00605D7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9C37B" w14:textId="77777777" w:rsidR="00C0225A" w:rsidRDefault="00C0225A">
      <w:r>
        <w:separator/>
      </w:r>
    </w:p>
  </w:footnote>
  <w:footnote w:type="continuationSeparator" w:id="0">
    <w:p w14:paraId="1A7FD765" w14:textId="77777777" w:rsidR="00C0225A" w:rsidRDefault="00C02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8260216"/>
    <w:lvl w:ilvl="0">
      <w:numFmt w:val="bullet"/>
      <w:lvlText w:val="*"/>
      <w:lvlJc w:val="left"/>
      <w:pPr>
        <w:ind w:left="0" w:firstLine="0"/>
      </w:pPr>
    </w:lvl>
  </w:abstractNum>
  <w:abstractNum w:abstractNumId="1" w15:restartNumberingAfterBreak="0">
    <w:nsid w:val="12766107"/>
    <w:multiLevelType w:val="singleLevel"/>
    <w:tmpl w:val="040C0011"/>
    <w:lvl w:ilvl="0">
      <w:start w:val="1"/>
      <w:numFmt w:val="decimal"/>
      <w:lvlText w:val="%1)"/>
      <w:lvlJc w:val="left"/>
      <w:pPr>
        <w:tabs>
          <w:tab w:val="num" w:pos="360"/>
        </w:tabs>
        <w:ind w:left="360" w:hanging="360"/>
      </w:pPr>
    </w:lvl>
  </w:abstractNum>
  <w:abstractNum w:abstractNumId="2" w15:restartNumberingAfterBreak="0">
    <w:nsid w:val="15353C2F"/>
    <w:multiLevelType w:val="singleLevel"/>
    <w:tmpl w:val="040C0011"/>
    <w:lvl w:ilvl="0">
      <w:start w:val="1"/>
      <w:numFmt w:val="decimal"/>
      <w:lvlText w:val="%1)"/>
      <w:lvlJc w:val="left"/>
      <w:pPr>
        <w:tabs>
          <w:tab w:val="num" w:pos="360"/>
        </w:tabs>
        <w:ind w:left="360" w:hanging="360"/>
      </w:pPr>
    </w:lvl>
  </w:abstractNum>
  <w:abstractNum w:abstractNumId="3" w15:restartNumberingAfterBreak="0">
    <w:nsid w:val="18B64281"/>
    <w:multiLevelType w:val="singleLevel"/>
    <w:tmpl w:val="040C0011"/>
    <w:lvl w:ilvl="0">
      <w:start w:val="1"/>
      <w:numFmt w:val="decimal"/>
      <w:lvlText w:val="%1)"/>
      <w:lvlJc w:val="left"/>
      <w:pPr>
        <w:tabs>
          <w:tab w:val="num" w:pos="360"/>
        </w:tabs>
        <w:ind w:left="360" w:hanging="360"/>
      </w:pPr>
    </w:lvl>
  </w:abstractNum>
  <w:abstractNum w:abstractNumId="4" w15:restartNumberingAfterBreak="0">
    <w:nsid w:val="1F8F677F"/>
    <w:multiLevelType w:val="singleLevel"/>
    <w:tmpl w:val="1BC0ECD4"/>
    <w:lvl w:ilvl="0">
      <w:start w:val="1"/>
      <w:numFmt w:val="decimal"/>
      <w:lvlText w:val="%1)"/>
      <w:lvlJc w:val="left"/>
      <w:pPr>
        <w:tabs>
          <w:tab w:val="num" w:pos="360"/>
        </w:tabs>
        <w:ind w:left="360" w:hanging="360"/>
      </w:pPr>
      <w:rPr>
        <w:b w:val="0"/>
        <w:sz w:val="20"/>
        <w:szCs w:val="20"/>
      </w:rPr>
    </w:lvl>
  </w:abstractNum>
  <w:abstractNum w:abstractNumId="5" w15:restartNumberingAfterBreak="0">
    <w:nsid w:val="30FB3C0B"/>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342E7BA3"/>
    <w:multiLevelType w:val="singleLevel"/>
    <w:tmpl w:val="040C0011"/>
    <w:lvl w:ilvl="0">
      <w:start w:val="1"/>
      <w:numFmt w:val="decimal"/>
      <w:lvlText w:val="%1)"/>
      <w:lvlJc w:val="left"/>
      <w:pPr>
        <w:tabs>
          <w:tab w:val="num" w:pos="360"/>
        </w:tabs>
        <w:ind w:left="360" w:hanging="360"/>
      </w:pPr>
    </w:lvl>
  </w:abstractNum>
  <w:abstractNum w:abstractNumId="7" w15:restartNumberingAfterBreak="0">
    <w:nsid w:val="3B086678"/>
    <w:multiLevelType w:val="singleLevel"/>
    <w:tmpl w:val="923EB90E"/>
    <w:lvl w:ilvl="0">
      <w:start w:val="1"/>
      <w:numFmt w:val="decimal"/>
      <w:lvlText w:val="%1)"/>
      <w:lvlJc w:val="left"/>
      <w:pPr>
        <w:tabs>
          <w:tab w:val="num" w:pos="360"/>
        </w:tabs>
        <w:ind w:left="360" w:hanging="360"/>
      </w:pPr>
      <w:rPr>
        <w:b w:val="0"/>
        <w:sz w:val="20"/>
        <w:szCs w:val="20"/>
      </w:rPr>
    </w:lvl>
  </w:abstractNum>
  <w:abstractNum w:abstractNumId="8" w15:restartNumberingAfterBreak="0">
    <w:nsid w:val="58C3684E"/>
    <w:multiLevelType w:val="singleLevel"/>
    <w:tmpl w:val="040C0011"/>
    <w:lvl w:ilvl="0">
      <w:start w:val="1"/>
      <w:numFmt w:val="decimal"/>
      <w:lvlText w:val="%1)"/>
      <w:lvlJc w:val="left"/>
      <w:pPr>
        <w:tabs>
          <w:tab w:val="num" w:pos="360"/>
        </w:tabs>
        <w:ind w:left="360" w:hanging="360"/>
      </w:pPr>
    </w:lvl>
  </w:abstractNum>
  <w:abstractNum w:abstractNumId="9" w15:restartNumberingAfterBreak="0">
    <w:nsid w:val="61147BE7"/>
    <w:multiLevelType w:val="singleLevel"/>
    <w:tmpl w:val="040C0011"/>
    <w:lvl w:ilvl="0">
      <w:start w:val="1"/>
      <w:numFmt w:val="decimal"/>
      <w:lvlText w:val="%1)"/>
      <w:lvlJc w:val="left"/>
      <w:pPr>
        <w:tabs>
          <w:tab w:val="num" w:pos="360"/>
        </w:tabs>
        <w:ind w:left="360" w:hanging="360"/>
      </w:pPr>
    </w:lvl>
  </w:abstractNum>
  <w:abstractNum w:abstractNumId="10" w15:restartNumberingAfterBreak="0">
    <w:nsid w:val="6329748F"/>
    <w:multiLevelType w:val="hybridMultilevel"/>
    <w:tmpl w:val="C88E91F4"/>
    <w:lvl w:ilvl="0" w:tplc="3D0C4FC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96F104D"/>
    <w:multiLevelType w:val="singleLevel"/>
    <w:tmpl w:val="040C0011"/>
    <w:lvl w:ilvl="0">
      <w:start w:val="1"/>
      <w:numFmt w:val="decimal"/>
      <w:lvlText w:val="%1)"/>
      <w:lvlJc w:val="left"/>
      <w:pPr>
        <w:tabs>
          <w:tab w:val="num" w:pos="360"/>
        </w:tabs>
        <w:ind w:left="360" w:hanging="360"/>
      </w:pPr>
    </w:lvl>
  </w:abstractNum>
  <w:abstractNum w:abstractNumId="12" w15:restartNumberingAfterBreak="0">
    <w:nsid w:val="6AE174E1"/>
    <w:multiLevelType w:val="singleLevel"/>
    <w:tmpl w:val="A1606B16"/>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DB33BF3"/>
    <w:multiLevelType w:val="singleLevel"/>
    <w:tmpl w:val="A1606B16"/>
    <w:lvl w:ilvl="0">
      <w:start w:val="6"/>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7B734C33"/>
    <w:multiLevelType w:val="singleLevel"/>
    <w:tmpl w:val="040C0011"/>
    <w:lvl w:ilvl="0">
      <w:start w:val="1"/>
      <w:numFmt w:val="decimal"/>
      <w:lvlText w:val="%1)"/>
      <w:lvlJc w:val="left"/>
      <w:pPr>
        <w:tabs>
          <w:tab w:val="num" w:pos="360"/>
        </w:tabs>
        <w:ind w:left="360" w:hanging="360"/>
      </w:pPr>
    </w:lvl>
  </w:abstractNum>
  <w:abstractNum w:abstractNumId="15" w15:restartNumberingAfterBreak="0">
    <w:nsid w:val="7CB752FF"/>
    <w:multiLevelType w:val="singleLevel"/>
    <w:tmpl w:val="040C0011"/>
    <w:lvl w:ilvl="0">
      <w:start w:val="1"/>
      <w:numFmt w:val="decimal"/>
      <w:lvlText w:val="%1)"/>
      <w:lvlJc w:val="left"/>
      <w:pPr>
        <w:tabs>
          <w:tab w:val="num" w:pos="360"/>
        </w:tabs>
        <w:ind w:left="360" w:hanging="360"/>
      </w:pPr>
    </w:lvl>
  </w:abstractNum>
  <w:num w:numId="1" w16cid:durableId="1393848260">
    <w:abstractNumId w:val="12"/>
  </w:num>
  <w:num w:numId="2" w16cid:durableId="360013868">
    <w:abstractNumId w:val="13"/>
  </w:num>
  <w:num w:numId="3" w16cid:durableId="764377009">
    <w:abstractNumId w:val="9"/>
  </w:num>
  <w:num w:numId="4" w16cid:durableId="534466384">
    <w:abstractNumId w:val="14"/>
  </w:num>
  <w:num w:numId="5" w16cid:durableId="562178372">
    <w:abstractNumId w:val="15"/>
  </w:num>
  <w:num w:numId="6" w16cid:durableId="1642074348">
    <w:abstractNumId w:val="7"/>
  </w:num>
  <w:num w:numId="7" w16cid:durableId="504789254">
    <w:abstractNumId w:val="8"/>
  </w:num>
  <w:num w:numId="8" w16cid:durableId="1140802109">
    <w:abstractNumId w:val="6"/>
  </w:num>
  <w:num w:numId="9" w16cid:durableId="1960455350">
    <w:abstractNumId w:val="11"/>
  </w:num>
  <w:num w:numId="10" w16cid:durableId="1733893544">
    <w:abstractNumId w:val="2"/>
  </w:num>
  <w:num w:numId="11" w16cid:durableId="1024749415">
    <w:abstractNumId w:val="1"/>
  </w:num>
  <w:num w:numId="12" w16cid:durableId="946472163">
    <w:abstractNumId w:val="3"/>
  </w:num>
  <w:num w:numId="13" w16cid:durableId="1057706700">
    <w:abstractNumId w:val="4"/>
  </w:num>
  <w:num w:numId="14" w16cid:durableId="17509504">
    <w:abstractNumId w:val="5"/>
  </w:num>
  <w:num w:numId="15" w16cid:durableId="1828668418">
    <w:abstractNumId w:val="10"/>
  </w:num>
  <w:num w:numId="16" w16cid:durableId="236867670">
    <w:abstractNumId w:val="5"/>
  </w:num>
  <w:num w:numId="17" w16cid:durableId="1847937443">
    <w:abstractNumId w:val="0"/>
    <w:lvlOverride w:ilvl="0">
      <w:lvl w:ilvl="0">
        <w:numFmt w:val="decimal"/>
        <w:lvlText w:val=""/>
        <w:legacy w:legacy="1" w:legacySpace="0" w:legacyIndent="0"/>
        <w:lvlJc w:val="left"/>
        <w:pPr>
          <w:ind w:left="0" w:firstLine="0"/>
        </w:pPr>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0D3"/>
    <w:rsid w:val="00015984"/>
    <w:rsid w:val="00017E99"/>
    <w:rsid w:val="000328F8"/>
    <w:rsid w:val="00076128"/>
    <w:rsid w:val="00081685"/>
    <w:rsid w:val="00105840"/>
    <w:rsid w:val="0010614E"/>
    <w:rsid w:val="00120B0A"/>
    <w:rsid w:val="0014074F"/>
    <w:rsid w:val="00152D2F"/>
    <w:rsid w:val="00154F40"/>
    <w:rsid w:val="001635CF"/>
    <w:rsid w:val="001A42B7"/>
    <w:rsid w:val="001D20CB"/>
    <w:rsid w:val="001D434B"/>
    <w:rsid w:val="002536CD"/>
    <w:rsid w:val="0026634D"/>
    <w:rsid w:val="00270282"/>
    <w:rsid w:val="00287B4B"/>
    <w:rsid w:val="00290F18"/>
    <w:rsid w:val="002A128F"/>
    <w:rsid w:val="002C675F"/>
    <w:rsid w:val="002D2276"/>
    <w:rsid w:val="00324528"/>
    <w:rsid w:val="00361C5A"/>
    <w:rsid w:val="00372903"/>
    <w:rsid w:val="003D4BE0"/>
    <w:rsid w:val="003D5171"/>
    <w:rsid w:val="00421A78"/>
    <w:rsid w:val="00422686"/>
    <w:rsid w:val="0042571B"/>
    <w:rsid w:val="00432FB1"/>
    <w:rsid w:val="00461EC3"/>
    <w:rsid w:val="00466EB4"/>
    <w:rsid w:val="00473248"/>
    <w:rsid w:val="004B2A65"/>
    <w:rsid w:val="004F29E9"/>
    <w:rsid w:val="00510323"/>
    <w:rsid w:val="005515CA"/>
    <w:rsid w:val="00583908"/>
    <w:rsid w:val="005A6A5F"/>
    <w:rsid w:val="005E28D7"/>
    <w:rsid w:val="005E4E36"/>
    <w:rsid w:val="00605D7A"/>
    <w:rsid w:val="00623015"/>
    <w:rsid w:val="00627F08"/>
    <w:rsid w:val="006306B6"/>
    <w:rsid w:val="0063516D"/>
    <w:rsid w:val="00666EB4"/>
    <w:rsid w:val="006910D3"/>
    <w:rsid w:val="006B6392"/>
    <w:rsid w:val="006D7021"/>
    <w:rsid w:val="006E422A"/>
    <w:rsid w:val="00713485"/>
    <w:rsid w:val="00714F9B"/>
    <w:rsid w:val="00767AF2"/>
    <w:rsid w:val="007D213F"/>
    <w:rsid w:val="00843C95"/>
    <w:rsid w:val="0088730F"/>
    <w:rsid w:val="008936A1"/>
    <w:rsid w:val="008955F5"/>
    <w:rsid w:val="008C7BEC"/>
    <w:rsid w:val="0091626F"/>
    <w:rsid w:val="0092038D"/>
    <w:rsid w:val="00965576"/>
    <w:rsid w:val="009707BC"/>
    <w:rsid w:val="009A5B92"/>
    <w:rsid w:val="009E5F1B"/>
    <w:rsid w:val="00A14981"/>
    <w:rsid w:val="00A671F7"/>
    <w:rsid w:val="00AB0EB4"/>
    <w:rsid w:val="00AC6C07"/>
    <w:rsid w:val="00AF4470"/>
    <w:rsid w:val="00AF7400"/>
    <w:rsid w:val="00B026AF"/>
    <w:rsid w:val="00B05A40"/>
    <w:rsid w:val="00B06ED3"/>
    <w:rsid w:val="00B320A1"/>
    <w:rsid w:val="00B536ED"/>
    <w:rsid w:val="00B71831"/>
    <w:rsid w:val="00B925B5"/>
    <w:rsid w:val="00B92F20"/>
    <w:rsid w:val="00BD2C0C"/>
    <w:rsid w:val="00BD38AA"/>
    <w:rsid w:val="00BD67ED"/>
    <w:rsid w:val="00C0225A"/>
    <w:rsid w:val="00C874F5"/>
    <w:rsid w:val="00CC51EB"/>
    <w:rsid w:val="00CE6A6C"/>
    <w:rsid w:val="00D11505"/>
    <w:rsid w:val="00D74CF5"/>
    <w:rsid w:val="00DA5D71"/>
    <w:rsid w:val="00DC6F6E"/>
    <w:rsid w:val="00E7749D"/>
    <w:rsid w:val="00E840B4"/>
    <w:rsid w:val="00EA6BFE"/>
    <w:rsid w:val="00F37D5B"/>
    <w:rsid w:val="00F812F9"/>
    <w:rsid w:val="00FC28F6"/>
    <w:rsid w:val="00FC6D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ECB32"/>
  <w15:chartTrackingRefBased/>
  <w15:docId w15:val="{71B3E941-3FCD-514C-AF8E-0F7A28300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Univers (WN)" w:hAnsi="Univers (WN)"/>
    </w:rPr>
  </w:style>
  <w:style w:type="paragraph" w:styleId="Titre1">
    <w:name w:val="heading 1"/>
    <w:basedOn w:val="Normal"/>
    <w:next w:val="Normal"/>
    <w:qFormat/>
    <w:pPr>
      <w:keepNext/>
      <w:spacing w:before="120" w:after="120"/>
      <w:outlineLvl w:val="0"/>
    </w:pPr>
    <w:rPr>
      <w:b/>
    </w:rPr>
  </w:style>
  <w:style w:type="paragraph" w:styleId="Titre2">
    <w:name w:val="heading 2"/>
    <w:basedOn w:val="Normal"/>
    <w:next w:val="Normal"/>
    <w:qFormat/>
    <w:pPr>
      <w:keepNext/>
      <w:jc w:val="both"/>
      <w:outlineLvl w:val="1"/>
    </w:pPr>
    <w:rPr>
      <w:rFonts w:ascii="Arial" w:hAnsi="Arial"/>
      <w:i/>
    </w:rPr>
  </w:style>
  <w:style w:type="paragraph" w:styleId="Titre3">
    <w:name w:val="heading 3"/>
    <w:basedOn w:val="Normal"/>
    <w:next w:val="Normal"/>
    <w:qFormat/>
    <w:pPr>
      <w:keepNext/>
      <w:spacing w:before="120" w:after="120"/>
      <w:jc w:val="center"/>
      <w:outlineLvl w:val="2"/>
    </w:pPr>
    <w:rPr>
      <w:rFonts w:ascii="Arial" w:hAnsi="Arial"/>
      <w:b/>
      <w:smallCaps/>
      <w:sz w:val="24"/>
    </w:rPr>
  </w:style>
  <w:style w:type="paragraph" w:styleId="Titre4">
    <w:name w:val="heading 4"/>
    <w:basedOn w:val="Normal"/>
    <w:next w:val="Normal"/>
    <w:qFormat/>
    <w:pPr>
      <w:keepNext/>
      <w:spacing w:before="120" w:after="120"/>
      <w:outlineLvl w:val="3"/>
    </w:pPr>
    <w:rPr>
      <w:i/>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character" w:styleId="Appelnotedebasdep">
    <w:name w:val="footnote reference"/>
    <w:semiHidden/>
    <w:rPr>
      <w:vertAlign w:val="superscript"/>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styleId="Notedebasdepage">
    <w:name w:val="footnote text"/>
    <w:basedOn w:val="Normal"/>
    <w:semiHidden/>
  </w:style>
  <w:style w:type="paragraph" w:customStyle="1" w:styleId="ftiret">
    <w:name w:val="f_tiret"/>
    <w:basedOn w:val="Normal"/>
    <w:pPr>
      <w:tabs>
        <w:tab w:val="left" w:pos="426"/>
      </w:tabs>
      <w:spacing w:before="60"/>
      <w:ind w:left="142" w:hanging="142"/>
      <w:jc w:val="both"/>
    </w:pPr>
  </w:style>
  <w:style w:type="character" w:styleId="Marquedecommentaire">
    <w:name w:val="annotation reference"/>
    <w:semiHidden/>
    <w:rPr>
      <w:sz w:val="16"/>
    </w:rPr>
  </w:style>
  <w:style w:type="paragraph" w:styleId="Commentaire">
    <w:name w:val="annotation text"/>
    <w:basedOn w:val="Normal"/>
    <w:semiHidden/>
  </w:style>
  <w:style w:type="paragraph" w:styleId="Corpsdetexte">
    <w:name w:val="Body Text"/>
    <w:basedOn w:val="Normal"/>
    <w:pPr>
      <w:spacing w:before="120" w:after="120"/>
      <w:jc w:val="both"/>
    </w:pPr>
    <w:rPr>
      <w:rFonts w:ascii="Arial" w:hAnsi="Arial"/>
    </w:rPr>
  </w:style>
  <w:style w:type="paragraph" w:styleId="Corpsdetexte2">
    <w:name w:val="Body Text 2"/>
    <w:basedOn w:val="Normal"/>
    <w:pPr>
      <w:shd w:val="clear" w:color="00FFFF" w:fill="auto"/>
      <w:spacing w:before="120" w:after="120"/>
      <w:jc w:val="both"/>
    </w:pPr>
    <w:rPr>
      <w:rFonts w:ascii="Arial" w:hAnsi="Arial"/>
    </w:rPr>
  </w:style>
  <w:style w:type="paragraph" w:styleId="Lgende">
    <w:name w:val="caption"/>
    <w:basedOn w:val="Normal"/>
    <w:next w:val="Normal"/>
    <w:qFormat/>
    <w:pPr>
      <w:spacing w:before="120" w:after="120"/>
    </w:pPr>
    <w:rPr>
      <w:rFonts w:ascii="Arial" w:hAnsi="Arial"/>
      <w:i/>
      <w:sz w:val="16"/>
    </w:rPr>
  </w:style>
  <w:style w:type="character" w:styleId="Lienhypertexte">
    <w:name w:val="Hyperlink"/>
    <w:rsid w:val="00605D7A"/>
    <w:rPr>
      <w:color w:val="0000FF"/>
      <w:u w:val="single"/>
    </w:rPr>
  </w:style>
  <w:style w:type="character" w:styleId="Mentionnonrsolue">
    <w:name w:val="Unresolved Mention"/>
    <w:uiPriority w:val="99"/>
    <w:semiHidden/>
    <w:unhideWhenUsed/>
    <w:rsid w:val="001061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64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1825</Words>
  <Characters>10043</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vt:lpstr>
    </vt:vector>
  </TitlesOfParts>
  <Company>Ministère de l'Economie</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dc:title>
  <dc:subject/>
  <dc:creator>Ministère de l'Economie</dc:creator>
  <cp:keywords/>
  <dc:description/>
  <cp:lastModifiedBy>Stephane Poulet</cp:lastModifiedBy>
  <cp:revision>6</cp:revision>
  <cp:lastPrinted>2019-07-18T14:15:00Z</cp:lastPrinted>
  <dcterms:created xsi:type="dcterms:W3CDTF">2020-02-19T12:51:00Z</dcterms:created>
  <dcterms:modified xsi:type="dcterms:W3CDTF">2026-04-13T09:11:00Z</dcterms:modified>
</cp:coreProperties>
</file>